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F150F" w14:textId="30B6ACA1" w:rsidR="00D172B5" w:rsidRDefault="00D172B5" w:rsidP="00D172B5">
      <w:pPr>
        <w:pStyle w:val="Title"/>
        <w:jc w:val="center"/>
      </w:pPr>
      <w:proofErr w:type="spellStart"/>
      <w:r>
        <w:t>Moteur</w:t>
      </w:r>
      <w:proofErr w:type="spellEnd"/>
      <w:r>
        <w:t xml:space="preserve"> </w:t>
      </w:r>
      <w:proofErr w:type="spellStart"/>
      <w:r>
        <w:t>Vapeur</w:t>
      </w:r>
      <w:proofErr w:type="spellEnd"/>
    </w:p>
    <w:p w14:paraId="5216576F" w14:textId="5AD53B1D" w:rsidR="00D172B5" w:rsidRDefault="006121C8" w:rsidP="006121C8">
      <w:pPr>
        <w:pStyle w:val="Subtitle"/>
        <w:jc w:val="center"/>
      </w:pPr>
      <w:r>
        <w:t>ME421 Steam Engine Project</w:t>
      </w:r>
    </w:p>
    <w:p w14:paraId="16550DD5" w14:textId="77777777" w:rsidR="00E36DC4" w:rsidRDefault="00E36DC4" w:rsidP="00E36DC4">
      <w:pPr>
        <w:pStyle w:val="Subtitle"/>
        <w:jc w:val="center"/>
      </w:pPr>
      <w:r>
        <w:t>Final Design Summary</w:t>
      </w:r>
    </w:p>
    <w:p w14:paraId="418428C1" w14:textId="37DAB230" w:rsidR="006121C8" w:rsidRDefault="00E36DC4" w:rsidP="006D6072">
      <w:pPr>
        <w:jc w:val="center"/>
      </w:pPr>
      <w:r>
        <w:rPr>
          <w:noProof/>
        </w:rPr>
        <w:drawing>
          <wp:inline distT="0" distB="0" distL="0" distR="0" wp14:anchorId="5BF2A11F" wp14:editId="0816FEA5">
            <wp:extent cx="5019676" cy="7496174"/>
            <wp:effectExtent l="0" t="0" r="9525" b="9525"/>
            <wp:docPr id="210866187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74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5CC6" w14:textId="77777777" w:rsidR="00032FF9" w:rsidRDefault="00032FF9" w:rsidP="00172B72">
      <w:pPr>
        <w:pStyle w:val="Subtitle"/>
        <w:jc w:val="center"/>
      </w:pPr>
      <w:r>
        <w:t>Team Members</w:t>
      </w:r>
    </w:p>
    <w:p w14:paraId="1E3E7AB0" w14:textId="3D200628" w:rsidR="00B25092" w:rsidRDefault="00172B72" w:rsidP="00172B72">
      <w:pPr>
        <w:pStyle w:val="Subtitle"/>
        <w:jc w:val="center"/>
      </w:pPr>
      <w:r>
        <w:t>Dwain Stucker</w:t>
      </w:r>
      <w:r w:rsidR="004C7FAA">
        <w:t>,</w:t>
      </w:r>
      <w:r w:rsidR="0026693C">
        <w:t xml:space="preserve"> </w:t>
      </w:r>
      <w:r w:rsidR="003F511E">
        <w:t>K</w:t>
      </w:r>
      <w:r w:rsidR="0026693C">
        <w:t>a</w:t>
      </w:r>
      <w:r w:rsidR="004C7FAA">
        <w:t>itlin Coad</w:t>
      </w:r>
    </w:p>
    <w:p w14:paraId="52A10CD8" w14:textId="77777777" w:rsidR="00B25092" w:rsidRDefault="00B25092" w:rsidP="000B1F63">
      <w:pPr>
        <w:pStyle w:val="Heading1"/>
        <w:spacing w:line="480" w:lineRule="auto"/>
      </w:pPr>
      <w:r>
        <w:lastRenderedPageBreak/>
        <w:t>Project notes</w:t>
      </w:r>
    </w:p>
    <w:p w14:paraId="3E0975F0" w14:textId="2792E550" w:rsidR="000B1F63" w:rsidRDefault="000B1F63" w:rsidP="00B04ABB">
      <w:pPr>
        <w:spacing w:line="480" w:lineRule="auto"/>
        <w:ind w:firstLine="720"/>
      </w:pPr>
      <w:r>
        <w:t xml:space="preserve">This project </w:t>
      </w:r>
      <w:r w:rsidR="001E1749">
        <w:t>was not</w:t>
      </w:r>
      <w:r>
        <w:t xml:space="preserve"> too difficult. </w:t>
      </w:r>
      <w:r w:rsidR="00B04ABB">
        <w:t>Most of</w:t>
      </w:r>
      <w:r w:rsidR="00897EB9">
        <w:t xml:space="preserve"> the parts fit together</w:t>
      </w:r>
      <w:r>
        <w:t xml:space="preserve"> without issue</w:t>
      </w:r>
      <w:r w:rsidR="00B04ABB">
        <w:t xml:space="preserve"> and t</w:t>
      </w:r>
      <w:r>
        <w:t xml:space="preserve">here was only one </w:t>
      </w:r>
      <w:r w:rsidR="00B04ABB">
        <w:t>instance</w:t>
      </w:r>
      <w:r>
        <w:t xml:space="preserve"> where a part had to be modified to work properly.</w:t>
      </w:r>
      <w:r w:rsidR="00897EB9">
        <w:t xml:space="preserve"> </w:t>
      </w:r>
      <w:r w:rsidR="00B04ABB">
        <w:t xml:space="preserve">Assumptions had to be made in a few places but </w:t>
      </w:r>
      <w:proofErr w:type="gramStart"/>
      <w:r w:rsidR="00B04ABB">
        <w:t>as long as</w:t>
      </w:r>
      <w:proofErr w:type="gramEnd"/>
      <w:r w:rsidR="00B04ABB">
        <w:t xml:space="preserve"> the assumed dimensions are consistent across parts, they do not affect the function of the final product.</w:t>
      </w:r>
      <w:r w:rsidR="00897EB9">
        <w:t xml:space="preserve"> </w:t>
      </w:r>
    </w:p>
    <w:p w14:paraId="72C8BFF0" w14:textId="62FE2711" w:rsidR="00781857" w:rsidRDefault="000B1F63" w:rsidP="00781857">
      <w:pPr>
        <w:spacing w:line="480" w:lineRule="auto"/>
        <w:ind w:firstLine="720"/>
      </w:pPr>
      <w:r>
        <w:t xml:space="preserve">There are </w:t>
      </w:r>
      <w:r w:rsidR="00B04ABB">
        <w:t>multiple</w:t>
      </w:r>
      <w:r>
        <w:t xml:space="preserve"> standardized parts</w:t>
      </w:r>
      <w:r w:rsidR="00B04ABB">
        <w:t xml:space="preserve"> (mainly bolts and fasteners) whose drawings were not included in the package</w:t>
      </w:r>
      <w:r>
        <w:t xml:space="preserve">, but </w:t>
      </w:r>
      <w:r w:rsidR="00B04ABB">
        <w:t>they</w:t>
      </w:r>
      <w:r>
        <w:t xml:space="preserve"> are not needed to </w:t>
      </w:r>
      <w:r w:rsidR="003F511E">
        <w:t>model</w:t>
      </w:r>
      <w:r>
        <w:t xml:space="preserve"> a functional </w:t>
      </w:r>
      <w:r w:rsidR="003F511E">
        <w:t>assembly</w:t>
      </w:r>
      <w:r>
        <w:t xml:space="preserve">. There were three parts that were not </w:t>
      </w:r>
      <w:r w:rsidR="00B04ABB">
        <w:t>defined but</w:t>
      </w:r>
      <w:r>
        <w:t xml:space="preserve"> are crucial for </w:t>
      </w:r>
      <w:r w:rsidR="003F511E">
        <w:t xml:space="preserve">assembling </w:t>
      </w:r>
      <w:r>
        <w:t>the design</w:t>
      </w:r>
      <w:r w:rsidR="00B04ABB">
        <w:t>:</w:t>
      </w:r>
      <w:r w:rsidR="00781857">
        <w:t xml:space="preserve">  </w:t>
      </w:r>
    </w:p>
    <w:p w14:paraId="302B49CA" w14:textId="6D6225A5" w:rsidR="00781857" w:rsidRDefault="00781857" w:rsidP="00781857">
      <w:pPr>
        <w:pStyle w:val="ListParagraph"/>
        <w:numPr>
          <w:ilvl w:val="0"/>
          <w:numId w:val="1"/>
        </w:numPr>
        <w:spacing w:line="480" w:lineRule="auto"/>
      </w:pPr>
      <w:r>
        <w:t xml:space="preserve">Part </w:t>
      </w:r>
      <w:r w:rsidRPr="00781857">
        <w:rPr>
          <w:rFonts w:ascii="Calibri" w:hAnsi="Calibri" w:cs="Calibri"/>
          <w:color w:val="000000"/>
        </w:rPr>
        <w:t xml:space="preserve">13C02 </w:t>
      </w:r>
      <w:r w:rsidR="00B04ABB">
        <w:rPr>
          <w:rFonts w:ascii="Calibri" w:hAnsi="Calibri" w:cs="Calibri"/>
          <w:color w:val="000000"/>
        </w:rPr>
        <w:t>is</w:t>
      </w:r>
      <w:r w:rsidRPr="00781857">
        <w:rPr>
          <w:rFonts w:ascii="Calibri" w:hAnsi="Calibri" w:cs="Calibri"/>
          <w:color w:val="000000"/>
        </w:rPr>
        <w:t xml:space="preserve"> </w:t>
      </w:r>
      <w:r>
        <w:t xml:space="preserve">needed to connect the crankshaft to the piston assembly. </w:t>
      </w:r>
    </w:p>
    <w:p w14:paraId="1DA39E60" w14:textId="76B3DF08" w:rsidR="00781857" w:rsidRPr="00781857" w:rsidRDefault="00781857" w:rsidP="00781857">
      <w:pPr>
        <w:pStyle w:val="ListParagraph"/>
        <w:numPr>
          <w:ilvl w:val="0"/>
          <w:numId w:val="1"/>
        </w:numPr>
        <w:spacing w:line="480" w:lineRule="auto"/>
        <w:rPr>
          <w:rFonts w:ascii="Calibri" w:hAnsi="Calibri" w:cs="Calibri"/>
          <w:color w:val="000000"/>
        </w:rPr>
      </w:pPr>
      <w:r w:rsidRPr="00781857">
        <w:rPr>
          <w:rFonts w:ascii="Calibri" w:hAnsi="Calibri" w:cs="Calibri"/>
          <w:color w:val="000000"/>
        </w:rPr>
        <w:t xml:space="preserve">Part C16 </w:t>
      </w:r>
      <w:r w:rsidR="00B04ABB">
        <w:rPr>
          <w:rFonts w:ascii="Calibri" w:hAnsi="Calibri" w:cs="Calibri"/>
          <w:color w:val="000000"/>
        </w:rPr>
        <w:t>is</w:t>
      </w:r>
      <w:r w:rsidRPr="00781857">
        <w:rPr>
          <w:rFonts w:ascii="Calibri" w:hAnsi="Calibri" w:cs="Calibri"/>
          <w:color w:val="000000"/>
        </w:rPr>
        <w:t xml:space="preserve"> needed to connect the upper assembly base to the lower assembly base</w:t>
      </w:r>
      <w:r>
        <w:rPr>
          <w:rFonts w:ascii="Calibri" w:hAnsi="Calibri" w:cs="Calibri"/>
          <w:color w:val="000000"/>
        </w:rPr>
        <w:t>.</w:t>
      </w:r>
    </w:p>
    <w:p w14:paraId="3D581B8E" w14:textId="53243D2F" w:rsidR="00781857" w:rsidRPr="004305B2" w:rsidRDefault="00781857" w:rsidP="00781857">
      <w:pPr>
        <w:pStyle w:val="ListParagraph"/>
        <w:numPr>
          <w:ilvl w:val="0"/>
          <w:numId w:val="1"/>
        </w:numPr>
        <w:spacing w:line="480" w:lineRule="auto"/>
        <w:rPr>
          <w:rFonts w:ascii="Calibri" w:hAnsi="Calibri" w:cs="Calibri"/>
          <w:color w:val="000000"/>
        </w:rPr>
      </w:pPr>
      <w:r w:rsidRPr="00781857">
        <w:rPr>
          <w:rFonts w:ascii="Calibri" w:hAnsi="Calibri" w:cs="Calibri"/>
          <w:color w:val="000000"/>
        </w:rPr>
        <w:t xml:space="preserve">Part C03 </w:t>
      </w:r>
      <w:r w:rsidR="00B04ABB">
        <w:rPr>
          <w:rFonts w:ascii="Calibri" w:hAnsi="Calibri" w:cs="Calibri"/>
          <w:color w:val="000000"/>
        </w:rPr>
        <w:t>is</w:t>
      </w:r>
      <w:r w:rsidRPr="00781857">
        <w:rPr>
          <w:rFonts w:ascii="Calibri" w:hAnsi="Calibri" w:cs="Calibri"/>
          <w:color w:val="000000"/>
        </w:rPr>
        <w:t xml:space="preserve"> needed to connect the s</w:t>
      </w:r>
      <w:r>
        <w:t xml:space="preserve">team </w:t>
      </w:r>
      <w:r w:rsidRPr="007B115B">
        <w:t>guide</w:t>
      </w:r>
      <w:r>
        <w:t xml:space="preserve"> to the camshaft.</w:t>
      </w:r>
    </w:p>
    <w:p w14:paraId="159CD72F" w14:textId="65446590" w:rsidR="004305B2" w:rsidRPr="004305B2" w:rsidRDefault="00B04ABB" w:rsidP="004305B2">
      <w:pPr>
        <w:spacing w:line="480" w:lineRule="auto"/>
        <w:ind w:firstLine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All the parts in the package</w:t>
      </w:r>
      <w:r w:rsidR="004305B2">
        <w:rPr>
          <w:rFonts w:ascii="Calibri" w:hAnsi="Calibri" w:cs="Calibri"/>
          <w:color w:val="000000"/>
        </w:rPr>
        <w:t xml:space="preserve"> can easily be separated into two major </w:t>
      </w:r>
      <w:r>
        <w:rPr>
          <w:rFonts w:ascii="Calibri" w:hAnsi="Calibri" w:cs="Calibri"/>
          <w:color w:val="000000"/>
        </w:rPr>
        <w:t>sub</w:t>
      </w:r>
      <w:r w:rsidR="004305B2">
        <w:rPr>
          <w:rFonts w:ascii="Calibri" w:hAnsi="Calibri" w:cs="Calibri"/>
          <w:color w:val="000000"/>
        </w:rPr>
        <w:t xml:space="preserve">assemblies and </w:t>
      </w:r>
      <w:r>
        <w:rPr>
          <w:rFonts w:ascii="Calibri" w:hAnsi="Calibri" w:cs="Calibri"/>
          <w:color w:val="000000"/>
        </w:rPr>
        <w:t>one</w:t>
      </w:r>
      <w:r w:rsidR="004305B2">
        <w:rPr>
          <w:rFonts w:ascii="Calibri" w:hAnsi="Calibri" w:cs="Calibri"/>
          <w:color w:val="000000"/>
        </w:rPr>
        <w:t xml:space="preserve"> minor </w:t>
      </w:r>
      <w:r>
        <w:rPr>
          <w:rFonts w:ascii="Calibri" w:hAnsi="Calibri" w:cs="Calibri"/>
          <w:color w:val="000000"/>
        </w:rPr>
        <w:t>sub</w:t>
      </w:r>
      <w:r w:rsidR="004305B2">
        <w:rPr>
          <w:rFonts w:ascii="Calibri" w:hAnsi="Calibri" w:cs="Calibri"/>
          <w:color w:val="000000"/>
        </w:rPr>
        <w:t>assembly</w:t>
      </w:r>
      <w:r>
        <w:rPr>
          <w:rFonts w:ascii="Calibri" w:hAnsi="Calibri" w:cs="Calibri"/>
          <w:color w:val="000000"/>
        </w:rPr>
        <w:t>.</w:t>
      </w:r>
      <w:r w:rsidR="004305B2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We </w:t>
      </w:r>
      <w:r w:rsidR="004305B2">
        <w:rPr>
          <w:rFonts w:ascii="Calibri" w:hAnsi="Calibri" w:cs="Calibri"/>
          <w:color w:val="000000"/>
        </w:rPr>
        <w:t>would recommend dividing this between 2-3 students</w:t>
      </w:r>
      <w:r>
        <w:rPr>
          <w:rFonts w:ascii="Calibri" w:hAnsi="Calibri" w:cs="Calibri"/>
          <w:color w:val="000000"/>
        </w:rPr>
        <w:t>. The project requires too much work for one person to handle alone but is not complex enough to justify a team of 4.</w:t>
      </w:r>
    </w:p>
    <w:p w14:paraId="4A86C63D" w14:textId="5DE1DFEB" w:rsidR="006422CD" w:rsidRDefault="006422CD" w:rsidP="000B1F63">
      <w:pPr>
        <w:spacing w:line="480" w:lineRule="auto"/>
        <w:ind w:firstLine="72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440"/>
        <w:gridCol w:w="506"/>
        <w:gridCol w:w="1305"/>
        <w:gridCol w:w="1200"/>
        <w:gridCol w:w="841"/>
        <w:gridCol w:w="1293"/>
        <w:gridCol w:w="2376"/>
      </w:tblGrid>
      <w:tr w:rsidR="005C19D6" w14:paraId="24BFBFDD" w14:textId="4D0113AC" w:rsidTr="00901FE8">
        <w:trPr>
          <w:jc w:val="center"/>
        </w:trPr>
        <w:tc>
          <w:tcPr>
            <w:tcW w:w="2829" w:type="dxa"/>
          </w:tcPr>
          <w:p w14:paraId="7EA2778A" w14:textId="1F0C0C3B" w:rsidR="005C19D6" w:rsidRDefault="005C19D6" w:rsidP="00C42BE4">
            <w:pPr>
              <w:rPr>
                <w:noProof/>
              </w:rPr>
            </w:pPr>
            <w:r>
              <w:rPr>
                <w:noProof/>
              </w:rPr>
              <w:lastRenderedPageBreak/>
              <w:t>Part:</w:t>
            </w:r>
          </w:p>
        </w:tc>
        <w:tc>
          <w:tcPr>
            <w:tcW w:w="440" w:type="dxa"/>
            <w:vAlign w:val="bottom"/>
          </w:tcPr>
          <w:p w14:paraId="39D0E630" w14:textId="4C15A519" w:rsidR="005C19D6" w:rsidRPr="005F3E23" w:rsidRDefault="005C19D6" w:rsidP="00C42BE4">
            <w:pPr>
              <w:rPr>
                <w:b/>
                <w:bCs/>
                <w:noProof/>
              </w:rPr>
            </w:pPr>
            <w:r>
              <w:rPr>
                <w:rFonts w:ascii="Calibri" w:hAnsi="Calibri" w:cs="Calibri"/>
                <w:color w:val="000000"/>
              </w:rPr>
              <w:t>#:</w:t>
            </w:r>
          </w:p>
        </w:tc>
        <w:tc>
          <w:tcPr>
            <w:tcW w:w="506" w:type="dxa"/>
          </w:tcPr>
          <w:p w14:paraId="161BE3C6" w14:textId="29A8D88B" w:rsidR="005C19D6" w:rsidRDefault="005C19D6" w:rsidP="00C42BE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#</w:t>
            </w:r>
          </w:p>
        </w:tc>
        <w:tc>
          <w:tcPr>
            <w:tcW w:w="1305" w:type="dxa"/>
            <w:vAlign w:val="bottom"/>
          </w:tcPr>
          <w:p w14:paraId="1E1B9F6C" w14:textId="2014A7A9" w:rsidR="005C19D6" w:rsidRPr="005F3E23" w:rsidRDefault="00901FE8" w:rsidP="00C42BE4">
            <w:pPr>
              <w:jc w:val="center"/>
              <w:rPr>
                <w:b/>
                <w:bCs/>
                <w:noProof/>
              </w:rPr>
            </w:pPr>
            <w:r>
              <w:rPr>
                <w:rFonts w:ascii="Calibri" w:hAnsi="Calibri" w:cs="Calibri"/>
                <w:color w:val="000000"/>
              </w:rPr>
              <w:t>Difficulty (1-5) DS/KC</w:t>
            </w:r>
          </w:p>
        </w:tc>
        <w:tc>
          <w:tcPr>
            <w:tcW w:w="1200" w:type="dxa"/>
            <w:vAlign w:val="bottom"/>
          </w:tcPr>
          <w:p w14:paraId="2BC661F5" w14:textId="73B66E2C" w:rsidR="005C19D6" w:rsidRDefault="005C19D6" w:rsidP="00C42BE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Date Completed</w:t>
            </w:r>
          </w:p>
        </w:tc>
        <w:tc>
          <w:tcPr>
            <w:tcW w:w="841" w:type="dxa"/>
            <w:vAlign w:val="bottom"/>
          </w:tcPr>
          <w:p w14:paraId="68A624A3" w14:textId="38AD74B6" w:rsidR="005C19D6" w:rsidRDefault="005C19D6" w:rsidP="00C42BE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Author</w:t>
            </w:r>
          </w:p>
        </w:tc>
        <w:tc>
          <w:tcPr>
            <w:tcW w:w="1293" w:type="dxa"/>
            <w:vAlign w:val="bottom"/>
          </w:tcPr>
          <w:p w14:paraId="21DC208B" w14:textId="71634527" w:rsidR="005C19D6" w:rsidRDefault="005C19D6" w:rsidP="00C42BE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Part Description</w:t>
            </w:r>
          </w:p>
        </w:tc>
        <w:tc>
          <w:tcPr>
            <w:tcW w:w="2376" w:type="dxa"/>
            <w:vAlign w:val="bottom"/>
          </w:tcPr>
          <w:p w14:paraId="3D5C89A6" w14:textId="0860DD9C" w:rsidR="005C19D6" w:rsidRDefault="005C19D6" w:rsidP="00C42BE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Notes</w:t>
            </w:r>
          </w:p>
        </w:tc>
      </w:tr>
      <w:tr w:rsidR="005C19D6" w14:paraId="4491162F" w14:textId="265B6E82" w:rsidTr="00901FE8">
        <w:trPr>
          <w:jc w:val="center"/>
        </w:trPr>
        <w:tc>
          <w:tcPr>
            <w:tcW w:w="2829" w:type="dxa"/>
          </w:tcPr>
          <w:p w14:paraId="69D39D2B" w14:textId="08612220" w:rsidR="005C19D6" w:rsidRDefault="005C19D6" w:rsidP="00495308">
            <w:r>
              <w:rPr>
                <w:noProof/>
              </w:rPr>
              <w:drawing>
                <wp:inline distT="0" distB="0" distL="0" distR="0" wp14:anchorId="1166D1E9" wp14:editId="127ECE8A">
                  <wp:extent cx="1438275" cy="933342"/>
                  <wp:effectExtent l="0" t="0" r="0" b="635"/>
                  <wp:docPr id="547248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3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14:paraId="76415CC6" w14:textId="3CAC15F4" w:rsidR="005C19D6" w:rsidRDefault="005C19D6" w:rsidP="00495308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506" w:type="dxa"/>
          </w:tcPr>
          <w:p w14:paraId="121750F7" w14:textId="667E3E76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5" w:type="dxa"/>
          </w:tcPr>
          <w:p w14:paraId="37D9483C" w14:textId="1886D620" w:rsidR="005C19D6" w:rsidRDefault="005C19D6" w:rsidP="00495308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901FE8">
              <w:rPr>
                <w:rFonts w:ascii="Calibri" w:hAnsi="Calibri" w:cs="Calibri"/>
                <w:color w:val="000000"/>
              </w:rPr>
              <w:t>/1</w:t>
            </w:r>
          </w:p>
        </w:tc>
        <w:tc>
          <w:tcPr>
            <w:tcW w:w="1200" w:type="dxa"/>
          </w:tcPr>
          <w:p w14:paraId="0D6005A7" w14:textId="280B11C0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14-Apr</w:t>
            </w:r>
          </w:p>
        </w:tc>
        <w:tc>
          <w:tcPr>
            <w:tcW w:w="841" w:type="dxa"/>
          </w:tcPr>
          <w:p w14:paraId="77C5190C" w14:textId="4BB4AA92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93" w:type="dxa"/>
          </w:tcPr>
          <w:p w14:paraId="15481AF8" w14:textId="6D00893D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Small Piston Rod</w:t>
            </w:r>
          </w:p>
        </w:tc>
        <w:tc>
          <w:tcPr>
            <w:tcW w:w="2376" w:type="dxa"/>
          </w:tcPr>
          <w:p w14:paraId="1CAB42E7" w14:textId="77777777" w:rsidR="005C19D6" w:rsidRDefault="005C19D6" w:rsidP="00D56C2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C19D6" w14:paraId="16271BD7" w14:textId="7BAFD4D4" w:rsidTr="00901FE8">
        <w:trPr>
          <w:jc w:val="center"/>
        </w:trPr>
        <w:tc>
          <w:tcPr>
            <w:tcW w:w="2829" w:type="dxa"/>
          </w:tcPr>
          <w:p w14:paraId="57208BA0" w14:textId="2B974BF2" w:rsidR="005C19D6" w:rsidRDefault="005C19D6" w:rsidP="004953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D75928" wp14:editId="08762D94">
                  <wp:extent cx="1447800" cy="1304925"/>
                  <wp:effectExtent l="0" t="0" r="0" b="9525"/>
                  <wp:docPr id="170579076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8BE1DFB">
              <w:rPr>
                <w:noProof/>
              </w:rPr>
              <w:t xml:space="preserve"> </w:t>
            </w:r>
          </w:p>
        </w:tc>
        <w:tc>
          <w:tcPr>
            <w:tcW w:w="440" w:type="dxa"/>
          </w:tcPr>
          <w:p w14:paraId="16996792" w14:textId="489DE012" w:rsidR="005C19D6" w:rsidRDefault="005C19D6" w:rsidP="00495308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06" w:type="dxa"/>
          </w:tcPr>
          <w:p w14:paraId="7AD3C995" w14:textId="142F27CF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5" w:type="dxa"/>
          </w:tcPr>
          <w:p w14:paraId="35365EF7" w14:textId="3D8A8118" w:rsidR="005C19D6" w:rsidRDefault="005C19D6" w:rsidP="00495308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2A148E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00" w:type="dxa"/>
          </w:tcPr>
          <w:p w14:paraId="3D1A346E" w14:textId="72650552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14-Apr</w:t>
            </w:r>
          </w:p>
        </w:tc>
        <w:tc>
          <w:tcPr>
            <w:tcW w:w="841" w:type="dxa"/>
          </w:tcPr>
          <w:p w14:paraId="79CF0BDF" w14:textId="288A0351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93" w:type="dxa"/>
          </w:tcPr>
          <w:p w14:paraId="0A6D729E" w14:textId="51ADFCE3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Grommet</w:t>
            </w:r>
          </w:p>
        </w:tc>
        <w:tc>
          <w:tcPr>
            <w:tcW w:w="2376" w:type="dxa"/>
          </w:tcPr>
          <w:p w14:paraId="2384BB5C" w14:textId="77777777" w:rsidR="005C19D6" w:rsidRDefault="005C19D6" w:rsidP="00D56C2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C19D6" w14:paraId="7B84E5C0" w14:textId="3887C7F7" w:rsidTr="00901FE8">
        <w:trPr>
          <w:jc w:val="center"/>
        </w:trPr>
        <w:tc>
          <w:tcPr>
            <w:tcW w:w="2829" w:type="dxa"/>
          </w:tcPr>
          <w:p w14:paraId="589C7AE6" w14:textId="44DBC3C4" w:rsidR="005C19D6" w:rsidRDefault="005C19D6" w:rsidP="004953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F21151" wp14:editId="20149056">
                  <wp:extent cx="1438275" cy="1251486"/>
                  <wp:effectExtent l="0" t="0" r="0" b="6350"/>
                  <wp:docPr id="18379551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25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14:paraId="0623C078" w14:textId="1ACB6EBA" w:rsidR="005C19D6" w:rsidRDefault="005C19D6" w:rsidP="00495308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506" w:type="dxa"/>
          </w:tcPr>
          <w:p w14:paraId="76F290C2" w14:textId="7016FC19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5" w:type="dxa"/>
          </w:tcPr>
          <w:p w14:paraId="249B7930" w14:textId="05873B68" w:rsidR="005C19D6" w:rsidRDefault="005C19D6" w:rsidP="00495308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2A148E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00" w:type="dxa"/>
          </w:tcPr>
          <w:p w14:paraId="6A800B21" w14:textId="4D7301AA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14-Apr</w:t>
            </w:r>
          </w:p>
        </w:tc>
        <w:tc>
          <w:tcPr>
            <w:tcW w:w="841" w:type="dxa"/>
          </w:tcPr>
          <w:p w14:paraId="1F636637" w14:textId="5013BB16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93" w:type="dxa"/>
          </w:tcPr>
          <w:p w14:paraId="6B1DE1C5" w14:textId="1FFD1D27" w:rsidR="005C19D6" w:rsidRDefault="005C19D6" w:rsidP="00495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Grommet</w:t>
            </w:r>
          </w:p>
        </w:tc>
        <w:tc>
          <w:tcPr>
            <w:tcW w:w="2376" w:type="dxa"/>
          </w:tcPr>
          <w:p w14:paraId="4C0F1A8F" w14:textId="77777777" w:rsidR="005C19D6" w:rsidRDefault="005C19D6" w:rsidP="00D56C2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C19D6" w14:paraId="3DC1FD87" w14:textId="09C280B0" w:rsidTr="00901FE8">
        <w:trPr>
          <w:jc w:val="center"/>
        </w:trPr>
        <w:tc>
          <w:tcPr>
            <w:tcW w:w="2829" w:type="dxa"/>
          </w:tcPr>
          <w:p w14:paraId="24FC490A" w14:textId="3994902E" w:rsidR="005C19D6" w:rsidRDefault="005C19D6" w:rsidP="00EF49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BFBF9" wp14:editId="0557753E">
                  <wp:extent cx="1219200" cy="2418413"/>
                  <wp:effectExtent l="0" t="0" r="0" b="1270"/>
                  <wp:docPr id="19638537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4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14:paraId="7D8AD5DA" w14:textId="12D033D2" w:rsidR="005C19D6" w:rsidRDefault="005C19D6" w:rsidP="00495308">
            <w:pPr>
              <w:jc w:val="center"/>
            </w:pPr>
            <w:r w:rsidRPr="003969CB">
              <w:t>20</w:t>
            </w:r>
          </w:p>
        </w:tc>
        <w:tc>
          <w:tcPr>
            <w:tcW w:w="506" w:type="dxa"/>
          </w:tcPr>
          <w:p w14:paraId="220691B7" w14:textId="3CD24B5C" w:rsidR="005C19D6" w:rsidRPr="003969CB" w:rsidRDefault="005C19D6" w:rsidP="00495308">
            <w:pPr>
              <w:jc w:val="center"/>
            </w:pPr>
            <w:r>
              <w:t>2</w:t>
            </w:r>
          </w:p>
        </w:tc>
        <w:tc>
          <w:tcPr>
            <w:tcW w:w="1305" w:type="dxa"/>
          </w:tcPr>
          <w:p w14:paraId="523B0880" w14:textId="28CB52B6" w:rsidR="005C19D6" w:rsidRDefault="005C19D6" w:rsidP="00495308">
            <w:pPr>
              <w:jc w:val="center"/>
            </w:pPr>
            <w:r w:rsidRPr="003969CB">
              <w:t>2</w:t>
            </w:r>
            <w:r w:rsidR="00901FE8">
              <w:t>/</w:t>
            </w:r>
            <w:r w:rsidR="00A53F2B">
              <w:t>2</w:t>
            </w:r>
          </w:p>
        </w:tc>
        <w:tc>
          <w:tcPr>
            <w:tcW w:w="1200" w:type="dxa"/>
          </w:tcPr>
          <w:p w14:paraId="0E96E949" w14:textId="10BF7A7D" w:rsidR="005C19D6" w:rsidRDefault="005C19D6" w:rsidP="00495308">
            <w:pPr>
              <w:jc w:val="center"/>
            </w:pPr>
            <w:r w:rsidRPr="003969CB">
              <w:t>14-Apr</w:t>
            </w:r>
          </w:p>
        </w:tc>
        <w:tc>
          <w:tcPr>
            <w:tcW w:w="841" w:type="dxa"/>
          </w:tcPr>
          <w:p w14:paraId="5E306C4B" w14:textId="1CCADA70" w:rsidR="005C19D6" w:rsidRDefault="005C19D6" w:rsidP="00495308">
            <w:pPr>
              <w:jc w:val="center"/>
            </w:pPr>
            <w:r w:rsidRPr="003969CB">
              <w:t>DS</w:t>
            </w:r>
          </w:p>
        </w:tc>
        <w:tc>
          <w:tcPr>
            <w:tcW w:w="1293" w:type="dxa"/>
          </w:tcPr>
          <w:p w14:paraId="3855F883" w14:textId="2D2ACA0A" w:rsidR="005C19D6" w:rsidRDefault="005C19D6" w:rsidP="00495308">
            <w:pPr>
              <w:jc w:val="center"/>
            </w:pPr>
            <w:r w:rsidRPr="003969CB">
              <w:t>Steam Box Cover</w:t>
            </w:r>
          </w:p>
        </w:tc>
        <w:tc>
          <w:tcPr>
            <w:tcW w:w="2376" w:type="dxa"/>
          </w:tcPr>
          <w:p w14:paraId="05CF99A3" w14:textId="5D95A2D2" w:rsidR="005C19D6" w:rsidRDefault="005C19D6" w:rsidP="00D56C29">
            <w:r w:rsidRPr="003969CB">
              <w:t>Didn’t include embossed logo since it was not defined</w:t>
            </w:r>
          </w:p>
        </w:tc>
      </w:tr>
      <w:tr w:rsidR="005C19D6" w14:paraId="2C79C780" w14:textId="77777777" w:rsidTr="00901FE8">
        <w:trPr>
          <w:jc w:val="center"/>
        </w:trPr>
        <w:tc>
          <w:tcPr>
            <w:tcW w:w="2829" w:type="dxa"/>
          </w:tcPr>
          <w:p w14:paraId="7155A852" w14:textId="5D4703D4" w:rsidR="005C19D6" w:rsidRDefault="005C19D6" w:rsidP="005936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6AC0F3" wp14:editId="5C46002E">
                  <wp:extent cx="1658703" cy="1038225"/>
                  <wp:effectExtent l="0" t="0" r="0" b="0"/>
                  <wp:docPr id="16800567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03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14:paraId="7E2735E4" w14:textId="604A858B" w:rsidR="005C19D6" w:rsidRPr="003969CB" w:rsidRDefault="005C19D6" w:rsidP="0059364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506" w:type="dxa"/>
          </w:tcPr>
          <w:p w14:paraId="2E3A31AB" w14:textId="6AA1E10F" w:rsidR="005C19D6" w:rsidRDefault="005C19D6" w:rsidP="0059364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5" w:type="dxa"/>
          </w:tcPr>
          <w:p w14:paraId="414B5F71" w14:textId="1B30D368" w:rsidR="005C19D6" w:rsidRPr="003969CB" w:rsidRDefault="005C19D6" w:rsidP="0059364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A53F2B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00" w:type="dxa"/>
          </w:tcPr>
          <w:p w14:paraId="03995662" w14:textId="52081EF4" w:rsidR="005C19D6" w:rsidRPr="003969CB" w:rsidRDefault="005C19D6" w:rsidP="0059364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20-Apr</w:t>
            </w:r>
          </w:p>
        </w:tc>
        <w:tc>
          <w:tcPr>
            <w:tcW w:w="841" w:type="dxa"/>
          </w:tcPr>
          <w:p w14:paraId="2C93A965" w14:textId="1C985A4C" w:rsidR="005C19D6" w:rsidRPr="003969CB" w:rsidRDefault="005C19D6" w:rsidP="0059364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293" w:type="dxa"/>
          </w:tcPr>
          <w:p w14:paraId="37D65F95" w14:textId="7D86580E" w:rsidR="005C19D6" w:rsidRPr="003969CB" w:rsidRDefault="005C19D6" w:rsidP="00593641">
            <w:pPr>
              <w:jc w:val="center"/>
            </w:pPr>
            <w:r>
              <w:t>Piston Rod</w:t>
            </w:r>
          </w:p>
        </w:tc>
        <w:tc>
          <w:tcPr>
            <w:tcW w:w="2376" w:type="dxa"/>
          </w:tcPr>
          <w:p w14:paraId="361DB371" w14:textId="1BCCDF6B" w:rsidR="005C19D6" w:rsidRPr="003969CB" w:rsidRDefault="005C19D6" w:rsidP="00D56C29">
            <w:r>
              <w:rPr>
                <w:rFonts w:ascii="Calibri" w:hAnsi="Calibri" w:cs="Calibri"/>
                <w:color w:val="000000"/>
              </w:rPr>
              <w:t>I think one end should be threaded but the size is not specified</w:t>
            </w:r>
          </w:p>
        </w:tc>
      </w:tr>
      <w:tr w:rsidR="005C19D6" w14:paraId="5E1583F0" w14:textId="77777777" w:rsidTr="00901FE8">
        <w:trPr>
          <w:jc w:val="center"/>
        </w:trPr>
        <w:tc>
          <w:tcPr>
            <w:tcW w:w="2829" w:type="dxa"/>
          </w:tcPr>
          <w:p w14:paraId="08A6E586" w14:textId="0B8D0754" w:rsidR="005C19D6" w:rsidRDefault="005C19D6" w:rsidP="000B1A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ECA21" wp14:editId="46C76F8B">
                  <wp:extent cx="1658620" cy="1159251"/>
                  <wp:effectExtent l="0" t="0" r="0" b="3175"/>
                  <wp:docPr id="7632822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15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14:paraId="05C00526" w14:textId="71ED4269" w:rsidR="005C19D6" w:rsidRDefault="005C19D6" w:rsidP="000B1A12">
            <w:pPr>
              <w:jc w:val="center"/>
              <w:rPr>
                <w:rFonts w:ascii="Calibri" w:hAnsi="Calibri" w:cs="Calibri"/>
                <w:color w:val="000000"/>
              </w:rPr>
            </w:pPr>
            <w:r w:rsidRPr="00347866">
              <w:t>18</w:t>
            </w:r>
          </w:p>
        </w:tc>
        <w:tc>
          <w:tcPr>
            <w:tcW w:w="506" w:type="dxa"/>
          </w:tcPr>
          <w:p w14:paraId="7A64920F" w14:textId="5F43F814" w:rsidR="005C19D6" w:rsidRPr="00347866" w:rsidRDefault="005C19D6" w:rsidP="000B1A12">
            <w:pPr>
              <w:jc w:val="center"/>
            </w:pPr>
            <w:r>
              <w:t>3</w:t>
            </w:r>
          </w:p>
        </w:tc>
        <w:tc>
          <w:tcPr>
            <w:tcW w:w="1305" w:type="dxa"/>
          </w:tcPr>
          <w:p w14:paraId="32923C03" w14:textId="3B2AF49A" w:rsidR="005C19D6" w:rsidRDefault="005C19D6" w:rsidP="000B1A12">
            <w:pPr>
              <w:jc w:val="center"/>
              <w:rPr>
                <w:rFonts w:ascii="Calibri" w:hAnsi="Calibri" w:cs="Calibri"/>
                <w:color w:val="000000"/>
              </w:rPr>
            </w:pPr>
            <w:r w:rsidRPr="00347866">
              <w:t>1</w:t>
            </w:r>
            <w:r w:rsidR="00901FE8">
              <w:t>/</w:t>
            </w:r>
            <w:r w:rsidR="00A53F2B">
              <w:t>1</w:t>
            </w:r>
          </w:p>
        </w:tc>
        <w:tc>
          <w:tcPr>
            <w:tcW w:w="1200" w:type="dxa"/>
          </w:tcPr>
          <w:p w14:paraId="2F151FF0" w14:textId="10C644EA" w:rsidR="005C19D6" w:rsidRDefault="005C19D6" w:rsidP="000B1A12">
            <w:pPr>
              <w:jc w:val="center"/>
              <w:rPr>
                <w:rFonts w:ascii="Calibri" w:hAnsi="Calibri" w:cs="Calibri"/>
                <w:color w:val="000000"/>
              </w:rPr>
            </w:pPr>
            <w:r w:rsidRPr="00347866">
              <w:t>14-Apr</w:t>
            </w:r>
          </w:p>
        </w:tc>
        <w:tc>
          <w:tcPr>
            <w:tcW w:w="841" w:type="dxa"/>
          </w:tcPr>
          <w:p w14:paraId="5876F80A" w14:textId="214E91E3" w:rsidR="005C19D6" w:rsidRDefault="005C19D6" w:rsidP="000B1A12">
            <w:pPr>
              <w:jc w:val="center"/>
              <w:rPr>
                <w:rFonts w:ascii="Calibri" w:hAnsi="Calibri" w:cs="Calibri"/>
                <w:color w:val="000000"/>
              </w:rPr>
            </w:pPr>
            <w:r w:rsidRPr="00347866">
              <w:t>DS</w:t>
            </w:r>
          </w:p>
        </w:tc>
        <w:tc>
          <w:tcPr>
            <w:tcW w:w="1293" w:type="dxa"/>
          </w:tcPr>
          <w:p w14:paraId="67168284" w14:textId="5E3F72E0" w:rsidR="005C19D6" w:rsidRPr="003969CB" w:rsidRDefault="005C19D6" w:rsidP="000B1A12">
            <w:pPr>
              <w:jc w:val="center"/>
            </w:pPr>
            <w:r w:rsidRPr="00347866">
              <w:t>Guild Rod</w:t>
            </w:r>
          </w:p>
        </w:tc>
        <w:tc>
          <w:tcPr>
            <w:tcW w:w="2376" w:type="dxa"/>
          </w:tcPr>
          <w:p w14:paraId="6599F33E" w14:textId="4326EB2B" w:rsidR="005C19D6" w:rsidRDefault="005C19D6" w:rsidP="00D56C29">
            <w:pPr>
              <w:rPr>
                <w:rFonts w:ascii="Calibri" w:hAnsi="Calibri" w:cs="Calibri"/>
                <w:color w:val="000000"/>
              </w:rPr>
            </w:pPr>
            <w:r w:rsidRPr="00347866">
              <w:t>The 5mm square profile of this part doesn't fit in the engine, it must be a circular rod of at max (4mm d)</w:t>
            </w:r>
          </w:p>
        </w:tc>
      </w:tr>
    </w:tbl>
    <w:p w14:paraId="2C078E63" w14:textId="695ABB7B" w:rsidR="00725CFB" w:rsidRDefault="00725CFB"/>
    <w:p w14:paraId="58D748AE" w14:textId="77777777" w:rsidR="00725CFB" w:rsidRDefault="00725CFB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56"/>
        <w:gridCol w:w="920"/>
        <w:gridCol w:w="449"/>
        <w:gridCol w:w="1328"/>
        <w:gridCol w:w="1200"/>
        <w:gridCol w:w="1020"/>
        <w:gridCol w:w="1239"/>
        <w:gridCol w:w="1778"/>
      </w:tblGrid>
      <w:tr w:rsidR="005C19D6" w14:paraId="23D12DCD" w14:textId="77777777" w:rsidTr="00901FE8">
        <w:trPr>
          <w:jc w:val="center"/>
        </w:trPr>
        <w:tc>
          <w:tcPr>
            <w:tcW w:w="2856" w:type="dxa"/>
          </w:tcPr>
          <w:p w14:paraId="5BA6F76A" w14:textId="2A818049" w:rsidR="005C19D6" w:rsidRDefault="005C19D6" w:rsidP="00A72A80">
            <w:pPr>
              <w:jc w:val="center"/>
            </w:pPr>
            <w:r>
              <w:rPr>
                <w:noProof/>
              </w:rPr>
              <w:lastRenderedPageBreak/>
              <w:t>Part:</w:t>
            </w:r>
          </w:p>
        </w:tc>
        <w:tc>
          <w:tcPr>
            <w:tcW w:w="920" w:type="dxa"/>
          </w:tcPr>
          <w:p w14:paraId="2F6E8270" w14:textId="45233AB3" w:rsidR="005C19D6" w:rsidRDefault="005C19D6" w:rsidP="00A72A80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#:</w:t>
            </w:r>
          </w:p>
        </w:tc>
        <w:tc>
          <w:tcPr>
            <w:tcW w:w="449" w:type="dxa"/>
          </w:tcPr>
          <w:p w14:paraId="398F9B22" w14:textId="44589D2E" w:rsidR="005C19D6" w:rsidRDefault="005C19D6" w:rsidP="00A72A80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#</w:t>
            </w:r>
          </w:p>
        </w:tc>
        <w:tc>
          <w:tcPr>
            <w:tcW w:w="1328" w:type="dxa"/>
          </w:tcPr>
          <w:p w14:paraId="3D8ECFDD" w14:textId="5959AAA0" w:rsidR="005C19D6" w:rsidRDefault="00901FE8" w:rsidP="00A72A80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Difficulty (1-5) DS/KC</w:t>
            </w:r>
          </w:p>
        </w:tc>
        <w:tc>
          <w:tcPr>
            <w:tcW w:w="1200" w:type="dxa"/>
          </w:tcPr>
          <w:p w14:paraId="2AC92E93" w14:textId="6F09E041" w:rsidR="005C19D6" w:rsidRDefault="005C19D6" w:rsidP="00A72A80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Date Completed</w:t>
            </w:r>
          </w:p>
        </w:tc>
        <w:tc>
          <w:tcPr>
            <w:tcW w:w="1020" w:type="dxa"/>
          </w:tcPr>
          <w:p w14:paraId="030C765A" w14:textId="68ED1186" w:rsidR="005C19D6" w:rsidRDefault="005C19D6" w:rsidP="00A72A80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Author</w:t>
            </w:r>
          </w:p>
        </w:tc>
        <w:tc>
          <w:tcPr>
            <w:tcW w:w="1239" w:type="dxa"/>
          </w:tcPr>
          <w:p w14:paraId="10250FF9" w14:textId="69C641E1" w:rsidR="005C19D6" w:rsidRDefault="005C19D6" w:rsidP="00A72A80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Part Description</w:t>
            </w:r>
          </w:p>
        </w:tc>
        <w:tc>
          <w:tcPr>
            <w:tcW w:w="1778" w:type="dxa"/>
          </w:tcPr>
          <w:p w14:paraId="78E27C8D" w14:textId="75DA4CC5" w:rsidR="005C19D6" w:rsidRDefault="005C19D6" w:rsidP="00A72A80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Notes</w:t>
            </w:r>
          </w:p>
        </w:tc>
      </w:tr>
      <w:tr w:rsidR="005C19D6" w14:paraId="6AA1CB09" w14:textId="77777777" w:rsidTr="00901FE8">
        <w:trPr>
          <w:jc w:val="center"/>
        </w:trPr>
        <w:tc>
          <w:tcPr>
            <w:tcW w:w="2856" w:type="dxa"/>
          </w:tcPr>
          <w:p w14:paraId="2AD6DFA0" w14:textId="2C6EE434" w:rsidR="005C19D6" w:rsidRDefault="005C19D6" w:rsidP="00A72A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355F2E" wp14:editId="757C9B33">
                  <wp:extent cx="1619250" cy="977843"/>
                  <wp:effectExtent l="0" t="0" r="0" b="0"/>
                  <wp:docPr id="4268349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7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104DC1EA" w14:textId="7421032F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18C09</w:t>
            </w:r>
          </w:p>
        </w:tc>
        <w:tc>
          <w:tcPr>
            <w:tcW w:w="449" w:type="dxa"/>
          </w:tcPr>
          <w:p w14:paraId="75E5CFC8" w14:textId="41759F7E" w:rsidR="005C19D6" w:rsidRDefault="005C19D6" w:rsidP="005C19D6">
            <w:pPr>
              <w:jc w:val="center"/>
            </w:pPr>
            <w:r>
              <w:t>-</w:t>
            </w:r>
          </w:p>
        </w:tc>
        <w:tc>
          <w:tcPr>
            <w:tcW w:w="1328" w:type="dxa"/>
          </w:tcPr>
          <w:p w14:paraId="1214D7BF" w14:textId="79F69E25" w:rsidR="005C19D6" w:rsidRDefault="005C19D6" w:rsidP="005C19D6">
            <w:pPr>
              <w:jc w:val="center"/>
            </w:pPr>
            <w:r>
              <w:t>1</w:t>
            </w:r>
            <w:r w:rsidR="00901FE8">
              <w:t>/</w:t>
            </w:r>
            <w:r w:rsidR="00A53F2B">
              <w:t>1</w:t>
            </w:r>
          </w:p>
        </w:tc>
        <w:tc>
          <w:tcPr>
            <w:tcW w:w="1200" w:type="dxa"/>
          </w:tcPr>
          <w:p w14:paraId="44A57488" w14:textId="70AD32C2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7-May</w:t>
            </w:r>
          </w:p>
        </w:tc>
        <w:tc>
          <w:tcPr>
            <w:tcW w:w="1020" w:type="dxa"/>
          </w:tcPr>
          <w:p w14:paraId="1A745D73" w14:textId="3FE34CA0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39" w:type="dxa"/>
          </w:tcPr>
          <w:p w14:paraId="7D31C8A9" w14:textId="5E547B6D" w:rsidR="005C19D6" w:rsidRDefault="005C19D6" w:rsidP="005C19D6">
            <w:pPr>
              <w:jc w:val="center"/>
            </w:pPr>
            <w:r w:rsidRPr="00347866">
              <w:t>Guild Rod</w:t>
            </w:r>
          </w:p>
        </w:tc>
        <w:tc>
          <w:tcPr>
            <w:tcW w:w="1778" w:type="dxa"/>
          </w:tcPr>
          <w:p w14:paraId="79EBEAF6" w14:textId="15F35BE9" w:rsidR="005C19D6" w:rsidRDefault="005C19D6" w:rsidP="00D56C29">
            <w:r>
              <w:t>Custom modified version of part 18 to make design work</w:t>
            </w:r>
          </w:p>
        </w:tc>
      </w:tr>
      <w:tr w:rsidR="005C19D6" w14:paraId="31DF4790" w14:textId="77777777" w:rsidTr="00901FE8">
        <w:trPr>
          <w:jc w:val="center"/>
        </w:trPr>
        <w:tc>
          <w:tcPr>
            <w:tcW w:w="2856" w:type="dxa"/>
          </w:tcPr>
          <w:p w14:paraId="5BF71938" w14:textId="503FD3D9" w:rsidR="005C19D6" w:rsidRDefault="005C19D6" w:rsidP="0015426F">
            <w:r>
              <w:rPr>
                <w:noProof/>
              </w:rPr>
              <w:drawing>
                <wp:inline distT="0" distB="0" distL="0" distR="0" wp14:anchorId="3BAF1E8C" wp14:editId="142D7333">
                  <wp:extent cx="1638300" cy="1776203"/>
                  <wp:effectExtent l="0" t="0" r="0" b="0"/>
                  <wp:docPr id="13879141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77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318F6A56" w14:textId="092CED58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49" w:type="dxa"/>
          </w:tcPr>
          <w:p w14:paraId="05443B09" w14:textId="5874759F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28" w:type="dxa"/>
          </w:tcPr>
          <w:p w14:paraId="65EF3BC8" w14:textId="44950F18" w:rsidR="005C19D6" w:rsidRDefault="00A53F2B" w:rsidP="005C19D6">
            <w:pPr>
              <w:jc w:val="center"/>
            </w:pPr>
            <w:r>
              <w:t>1/2.5</w:t>
            </w:r>
          </w:p>
        </w:tc>
        <w:tc>
          <w:tcPr>
            <w:tcW w:w="1200" w:type="dxa"/>
          </w:tcPr>
          <w:p w14:paraId="25D55FFE" w14:textId="7C62967E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26-Apr</w:t>
            </w:r>
          </w:p>
        </w:tc>
        <w:tc>
          <w:tcPr>
            <w:tcW w:w="1020" w:type="dxa"/>
          </w:tcPr>
          <w:p w14:paraId="05D0622D" w14:textId="6D345333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239" w:type="dxa"/>
          </w:tcPr>
          <w:p w14:paraId="26531617" w14:textId="7A54E347" w:rsidR="005C19D6" w:rsidRDefault="005C19D6" w:rsidP="005C19D6">
            <w:pPr>
              <w:jc w:val="center"/>
            </w:pPr>
            <w:r>
              <w:t>Piston Seal</w:t>
            </w:r>
          </w:p>
        </w:tc>
        <w:tc>
          <w:tcPr>
            <w:tcW w:w="1778" w:type="dxa"/>
          </w:tcPr>
          <w:p w14:paraId="5C833D9B" w14:textId="2A4503F0" w:rsidR="005C19D6" w:rsidRDefault="005C19D6" w:rsidP="00D56C29">
            <w:r>
              <w:rPr>
                <w:rFonts w:ascii="Calibri" w:hAnsi="Calibri" w:cs="Calibri"/>
                <w:color w:val="000000"/>
              </w:rPr>
              <w:t xml:space="preserve">There is a "coupe 0 2" notation on the drawing but the meaning is </w:t>
            </w:r>
            <w:r w:rsidR="00A53F2B">
              <w:rPr>
                <w:rFonts w:ascii="Calibri" w:hAnsi="Calibri" w:cs="Calibri"/>
                <w:color w:val="000000"/>
              </w:rPr>
              <w:t>un</w:t>
            </w:r>
            <w:r>
              <w:rPr>
                <w:rFonts w:ascii="Calibri" w:hAnsi="Calibri" w:cs="Calibri"/>
                <w:color w:val="000000"/>
              </w:rPr>
              <w:t>clear</w:t>
            </w:r>
            <w:r w:rsidR="00A53F2B">
              <w:rPr>
                <w:rFonts w:ascii="Calibri" w:hAnsi="Calibri" w:cs="Calibri"/>
                <w:color w:val="000000"/>
              </w:rPr>
              <w:t>. This part is not complex, but interpreting the drawing took some effort.</w:t>
            </w:r>
          </w:p>
        </w:tc>
      </w:tr>
      <w:tr w:rsidR="005C19D6" w14:paraId="3DAF0F39" w14:textId="77777777" w:rsidTr="00901FE8">
        <w:trPr>
          <w:jc w:val="center"/>
        </w:trPr>
        <w:tc>
          <w:tcPr>
            <w:tcW w:w="2856" w:type="dxa"/>
          </w:tcPr>
          <w:p w14:paraId="5DC93A80" w14:textId="00CA38CC" w:rsidR="005C19D6" w:rsidRDefault="005C19D6" w:rsidP="00693992">
            <w:r>
              <w:rPr>
                <w:noProof/>
              </w:rPr>
              <w:drawing>
                <wp:inline distT="0" distB="0" distL="0" distR="0" wp14:anchorId="68F19CAF" wp14:editId="44A6E3D7">
                  <wp:extent cx="1671623" cy="1219200"/>
                  <wp:effectExtent l="0" t="0" r="5080" b="0"/>
                  <wp:docPr id="3471114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23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0BD61C84" w14:textId="4524E806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49" w:type="dxa"/>
          </w:tcPr>
          <w:p w14:paraId="0E9CE400" w14:textId="06D12E3B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28" w:type="dxa"/>
          </w:tcPr>
          <w:p w14:paraId="3010A987" w14:textId="34B4C87C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A53F2B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00" w:type="dxa"/>
          </w:tcPr>
          <w:p w14:paraId="0A447504" w14:textId="1A5E5E89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26-Apr</w:t>
            </w:r>
          </w:p>
        </w:tc>
        <w:tc>
          <w:tcPr>
            <w:tcW w:w="1020" w:type="dxa"/>
          </w:tcPr>
          <w:p w14:paraId="7F49CD2D" w14:textId="315D6811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239" w:type="dxa"/>
          </w:tcPr>
          <w:p w14:paraId="4D51366D" w14:textId="7F983DCE" w:rsidR="005C19D6" w:rsidRDefault="005C19D6" w:rsidP="005C19D6">
            <w:pPr>
              <w:jc w:val="center"/>
            </w:pPr>
            <w:r>
              <w:t>Piston</w:t>
            </w:r>
          </w:p>
        </w:tc>
        <w:tc>
          <w:tcPr>
            <w:tcW w:w="1778" w:type="dxa"/>
          </w:tcPr>
          <w:p w14:paraId="3FA1CFD6" w14:textId="77777777" w:rsidR="005C19D6" w:rsidRDefault="005C19D6" w:rsidP="00D56C29"/>
        </w:tc>
      </w:tr>
      <w:tr w:rsidR="005C19D6" w14:paraId="245FE4BF" w14:textId="77777777" w:rsidTr="00901FE8">
        <w:trPr>
          <w:jc w:val="center"/>
        </w:trPr>
        <w:tc>
          <w:tcPr>
            <w:tcW w:w="2856" w:type="dxa"/>
          </w:tcPr>
          <w:p w14:paraId="102F12B9" w14:textId="289AEFF7" w:rsidR="005C19D6" w:rsidRDefault="005C19D6" w:rsidP="00C775C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F4B01E" wp14:editId="247CB1FE">
                  <wp:extent cx="1409323" cy="1647825"/>
                  <wp:effectExtent l="0" t="0" r="635" b="0"/>
                  <wp:docPr id="14401771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323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78EDEA64" w14:textId="31E9C851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15b</w:t>
            </w:r>
          </w:p>
        </w:tc>
        <w:tc>
          <w:tcPr>
            <w:tcW w:w="449" w:type="dxa"/>
          </w:tcPr>
          <w:p w14:paraId="38F6DA55" w14:textId="21E73C44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28" w:type="dxa"/>
          </w:tcPr>
          <w:p w14:paraId="5A45FE74" w14:textId="167BFCAA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A53F2B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00" w:type="dxa"/>
          </w:tcPr>
          <w:p w14:paraId="4A3F995B" w14:textId="29F1D33F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14-Apr</w:t>
            </w:r>
          </w:p>
        </w:tc>
        <w:tc>
          <w:tcPr>
            <w:tcW w:w="1020" w:type="dxa"/>
          </w:tcPr>
          <w:p w14:paraId="04EB2382" w14:textId="3D41ED3B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39" w:type="dxa"/>
          </w:tcPr>
          <w:p w14:paraId="4BBDF7D6" w14:textId="0E881262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Piston Cam</w:t>
            </w:r>
          </w:p>
        </w:tc>
        <w:tc>
          <w:tcPr>
            <w:tcW w:w="1778" w:type="dxa"/>
          </w:tcPr>
          <w:p w14:paraId="51D99CC4" w14:textId="4156D879" w:rsidR="005C19D6" w:rsidRDefault="005C19D6" w:rsidP="00D56C29">
            <w:r>
              <w:rPr>
                <w:rFonts w:ascii="Calibri" w:hAnsi="Calibri" w:cs="Calibri"/>
                <w:color w:val="000000"/>
              </w:rPr>
              <w:t>Had to set length of upper valve extrusion (7mm)</w:t>
            </w:r>
          </w:p>
        </w:tc>
      </w:tr>
      <w:tr w:rsidR="005C19D6" w14:paraId="6801B5BC" w14:textId="77777777" w:rsidTr="00901FE8">
        <w:trPr>
          <w:jc w:val="center"/>
        </w:trPr>
        <w:tc>
          <w:tcPr>
            <w:tcW w:w="2856" w:type="dxa"/>
          </w:tcPr>
          <w:p w14:paraId="6554F44B" w14:textId="1FE38827" w:rsidR="005C19D6" w:rsidRDefault="005C19D6" w:rsidP="00C775C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EAF570" wp14:editId="7A7A6FC3">
                  <wp:extent cx="1428750" cy="1601583"/>
                  <wp:effectExtent l="0" t="0" r="0" b="0"/>
                  <wp:docPr id="150869493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0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072CBF23" w14:textId="22B0ECEB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15a</w:t>
            </w:r>
          </w:p>
        </w:tc>
        <w:tc>
          <w:tcPr>
            <w:tcW w:w="449" w:type="dxa"/>
          </w:tcPr>
          <w:p w14:paraId="5CD47F86" w14:textId="3EFFC456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28" w:type="dxa"/>
          </w:tcPr>
          <w:p w14:paraId="5AAD45AE" w14:textId="2D98C167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A53F2B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00" w:type="dxa"/>
          </w:tcPr>
          <w:p w14:paraId="4457053E" w14:textId="077F441F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14-Apr</w:t>
            </w:r>
          </w:p>
        </w:tc>
        <w:tc>
          <w:tcPr>
            <w:tcW w:w="1020" w:type="dxa"/>
          </w:tcPr>
          <w:p w14:paraId="5970FDFA" w14:textId="38650000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39" w:type="dxa"/>
          </w:tcPr>
          <w:p w14:paraId="5ECC5395" w14:textId="1535E789" w:rsidR="005C19D6" w:rsidRDefault="005C19D6" w:rsidP="005C19D6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Piston Cam</w:t>
            </w:r>
          </w:p>
        </w:tc>
        <w:tc>
          <w:tcPr>
            <w:tcW w:w="1778" w:type="dxa"/>
          </w:tcPr>
          <w:p w14:paraId="5FAF6D51" w14:textId="2ED3C4DB" w:rsidR="005C19D6" w:rsidRDefault="005C19D6" w:rsidP="00D56C29">
            <w:r>
              <w:rPr>
                <w:rFonts w:ascii="Calibri" w:hAnsi="Calibri" w:cs="Calibri"/>
                <w:color w:val="000000"/>
              </w:rPr>
              <w:t>Part 15 had to be made in two parts</w:t>
            </w:r>
          </w:p>
        </w:tc>
      </w:tr>
      <w:tr w:rsidR="005C19D6" w14:paraId="27B902B8" w14:textId="77777777" w:rsidTr="00901FE8">
        <w:trPr>
          <w:jc w:val="center"/>
        </w:trPr>
        <w:tc>
          <w:tcPr>
            <w:tcW w:w="2856" w:type="dxa"/>
          </w:tcPr>
          <w:p w14:paraId="20CE30AB" w14:textId="2737BE66" w:rsidR="005C19D6" w:rsidRDefault="005C19D6" w:rsidP="007970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0126B" wp14:editId="057120B3">
                  <wp:extent cx="1665355" cy="1038225"/>
                  <wp:effectExtent l="0" t="0" r="0" b="0"/>
                  <wp:docPr id="4471638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35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212DE2C5" w14:textId="0C73A457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49" w:type="dxa"/>
          </w:tcPr>
          <w:p w14:paraId="6383B942" w14:textId="751BE397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28" w:type="dxa"/>
          </w:tcPr>
          <w:p w14:paraId="78616074" w14:textId="6ED1DFDF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A53F2B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00" w:type="dxa"/>
          </w:tcPr>
          <w:p w14:paraId="4ABE2785" w14:textId="48A500CF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20-Apr</w:t>
            </w:r>
          </w:p>
        </w:tc>
        <w:tc>
          <w:tcPr>
            <w:tcW w:w="1020" w:type="dxa"/>
          </w:tcPr>
          <w:p w14:paraId="7BFEEA03" w14:textId="7D1CE268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239" w:type="dxa"/>
          </w:tcPr>
          <w:p w14:paraId="7D6466FA" w14:textId="45B6D91A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Cam Rod</w:t>
            </w:r>
          </w:p>
        </w:tc>
        <w:tc>
          <w:tcPr>
            <w:tcW w:w="1778" w:type="dxa"/>
          </w:tcPr>
          <w:p w14:paraId="0FCF889F" w14:textId="32697AF9" w:rsidR="005C19D6" w:rsidRDefault="005C19D6" w:rsidP="00D56C29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14:paraId="16D7A17B" w14:textId="3C4DA75A" w:rsidR="006D6173" w:rsidRDefault="006D6173"/>
    <w:p w14:paraId="409AB7BA" w14:textId="77777777" w:rsidR="006D6173" w:rsidRDefault="006D617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6"/>
        <w:gridCol w:w="780"/>
        <w:gridCol w:w="439"/>
        <w:gridCol w:w="1289"/>
        <w:gridCol w:w="1200"/>
        <w:gridCol w:w="1004"/>
        <w:gridCol w:w="1397"/>
        <w:gridCol w:w="1855"/>
      </w:tblGrid>
      <w:tr w:rsidR="005C19D6" w14:paraId="19CD2913" w14:textId="77777777" w:rsidTr="005C19D6">
        <w:tc>
          <w:tcPr>
            <w:tcW w:w="2826" w:type="dxa"/>
          </w:tcPr>
          <w:p w14:paraId="3DB3E32E" w14:textId="43D645AA" w:rsidR="005C19D6" w:rsidRDefault="005C19D6" w:rsidP="00D73B78">
            <w:pPr>
              <w:jc w:val="center"/>
              <w:rPr>
                <w:noProof/>
              </w:rPr>
            </w:pPr>
            <w:bookmarkStart w:id="0" w:name="_Hlk39817167"/>
            <w:r>
              <w:rPr>
                <w:noProof/>
              </w:rPr>
              <w:lastRenderedPageBreak/>
              <w:t>Part:</w:t>
            </w:r>
          </w:p>
        </w:tc>
        <w:tc>
          <w:tcPr>
            <w:tcW w:w="780" w:type="dxa"/>
          </w:tcPr>
          <w:p w14:paraId="391F3088" w14:textId="0E3B6FFD" w:rsidR="005C19D6" w:rsidRDefault="005C19D6" w:rsidP="00D73B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#:</w:t>
            </w:r>
          </w:p>
        </w:tc>
        <w:tc>
          <w:tcPr>
            <w:tcW w:w="439" w:type="dxa"/>
          </w:tcPr>
          <w:p w14:paraId="4E02363B" w14:textId="65BE1B53" w:rsidR="005C19D6" w:rsidRDefault="005C19D6" w:rsidP="00D73B78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#</w:t>
            </w:r>
          </w:p>
        </w:tc>
        <w:tc>
          <w:tcPr>
            <w:tcW w:w="1289" w:type="dxa"/>
          </w:tcPr>
          <w:p w14:paraId="7C959C8E" w14:textId="5CCFA65D" w:rsidR="005C19D6" w:rsidRDefault="00901FE8" w:rsidP="00D73B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Difficulty (1-5) DS/KC</w:t>
            </w:r>
          </w:p>
        </w:tc>
        <w:tc>
          <w:tcPr>
            <w:tcW w:w="1200" w:type="dxa"/>
          </w:tcPr>
          <w:p w14:paraId="12A3FAE9" w14:textId="60B15D62" w:rsidR="005C19D6" w:rsidRDefault="005C19D6" w:rsidP="00D73B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Date Completed</w:t>
            </w:r>
          </w:p>
        </w:tc>
        <w:tc>
          <w:tcPr>
            <w:tcW w:w="1004" w:type="dxa"/>
          </w:tcPr>
          <w:p w14:paraId="37DD71EB" w14:textId="0F58596A" w:rsidR="005C19D6" w:rsidRDefault="005C19D6" w:rsidP="00D73B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Author</w:t>
            </w:r>
          </w:p>
        </w:tc>
        <w:tc>
          <w:tcPr>
            <w:tcW w:w="1397" w:type="dxa"/>
          </w:tcPr>
          <w:p w14:paraId="456823D4" w14:textId="4B6ADEB2" w:rsidR="005C19D6" w:rsidRDefault="005C19D6" w:rsidP="00D73B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Part Description</w:t>
            </w:r>
          </w:p>
        </w:tc>
        <w:tc>
          <w:tcPr>
            <w:tcW w:w="1855" w:type="dxa"/>
          </w:tcPr>
          <w:p w14:paraId="47336597" w14:textId="5DEE2C6D" w:rsidR="005C19D6" w:rsidRDefault="005C19D6" w:rsidP="00D73B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Notes</w:t>
            </w:r>
          </w:p>
        </w:tc>
      </w:tr>
      <w:bookmarkEnd w:id="0"/>
      <w:tr w:rsidR="005C19D6" w14:paraId="6A88045E" w14:textId="77777777" w:rsidTr="005C19D6">
        <w:tc>
          <w:tcPr>
            <w:tcW w:w="2826" w:type="dxa"/>
          </w:tcPr>
          <w:p w14:paraId="60F9537E" w14:textId="338A9FBC" w:rsidR="005C19D6" w:rsidRDefault="005C19D6" w:rsidP="00D73B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1EC46A" wp14:editId="13715639">
                  <wp:extent cx="1640065" cy="1952625"/>
                  <wp:effectExtent l="0" t="0" r="0" b="0"/>
                  <wp:docPr id="16661765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06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</w:tcPr>
          <w:p w14:paraId="5804F292" w14:textId="6AD253B1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39" w:type="dxa"/>
          </w:tcPr>
          <w:p w14:paraId="582C0754" w14:textId="533963D6" w:rsidR="005C19D6" w:rsidRDefault="005C19D6" w:rsidP="00D514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89" w:type="dxa"/>
          </w:tcPr>
          <w:p w14:paraId="50DAB729" w14:textId="04865FE8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A53F2B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00" w:type="dxa"/>
          </w:tcPr>
          <w:p w14:paraId="71B17DDA" w14:textId="665D5284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16-Apr</w:t>
            </w:r>
          </w:p>
        </w:tc>
        <w:tc>
          <w:tcPr>
            <w:tcW w:w="1004" w:type="dxa"/>
          </w:tcPr>
          <w:p w14:paraId="41360BDB" w14:textId="25338798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397" w:type="dxa"/>
          </w:tcPr>
          <w:p w14:paraId="5171AD8B" w14:textId="44E58C70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Crankshaft Connector</w:t>
            </w:r>
          </w:p>
        </w:tc>
        <w:tc>
          <w:tcPr>
            <w:tcW w:w="1855" w:type="dxa"/>
          </w:tcPr>
          <w:p w14:paraId="111B974C" w14:textId="354983B3" w:rsidR="005C19D6" w:rsidRDefault="005C19D6" w:rsidP="00D51411">
            <w:proofErr w:type="spellStart"/>
            <w:r>
              <w:rPr>
                <w:rFonts w:ascii="Calibri" w:hAnsi="Calibri" w:cs="Calibri"/>
                <w:color w:val="000000"/>
              </w:rPr>
              <w:t>Kinda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confusing but everything is defined.</w:t>
            </w:r>
          </w:p>
        </w:tc>
      </w:tr>
      <w:tr w:rsidR="005C19D6" w14:paraId="7D04B534" w14:textId="77777777" w:rsidTr="005C19D6">
        <w:tc>
          <w:tcPr>
            <w:tcW w:w="2826" w:type="dxa"/>
          </w:tcPr>
          <w:p w14:paraId="7F1C681B" w14:textId="72538496" w:rsidR="005C19D6" w:rsidRDefault="005C19D6" w:rsidP="008645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12603D" wp14:editId="31454A7D">
                  <wp:extent cx="1657350" cy="1617983"/>
                  <wp:effectExtent l="0" t="0" r="0" b="1270"/>
                  <wp:docPr id="60433438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1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</w:tcPr>
          <w:p w14:paraId="7FD2CB77" w14:textId="05B2530B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13C02</w:t>
            </w:r>
          </w:p>
        </w:tc>
        <w:tc>
          <w:tcPr>
            <w:tcW w:w="439" w:type="dxa"/>
          </w:tcPr>
          <w:p w14:paraId="330751F1" w14:textId="037E6CAC" w:rsidR="005C19D6" w:rsidRDefault="005C19D6" w:rsidP="00D514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289" w:type="dxa"/>
          </w:tcPr>
          <w:p w14:paraId="54D49794" w14:textId="3219FE5B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A53F2B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00" w:type="dxa"/>
          </w:tcPr>
          <w:p w14:paraId="7AC7F2A3" w14:textId="1CAD74A7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7-May</w:t>
            </w:r>
          </w:p>
        </w:tc>
        <w:tc>
          <w:tcPr>
            <w:tcW w:w="1004" w:type="dxa"/>
          </w:tcPr>
          <w:p w14:paraId="63B44A4E" w14:textId="41306E79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397" w:type="dxa"/>
          </w:tcPr>
          <w:p w14:paraId="16936C2E" w14:textId="121E82F2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Crankshaft Connector</w:t>
            </w:r>
          </w:p>
        </w:tc>
        <w:tc>
          <w:tcPr>
            <w:tcW w:w="1855" w:type="dxa"/>
          </w:tcPr>
          <w:p w14:paraId="30A9CC05" w14:textId="2112DBC6" w:rsidR="005C19D6" w:rsidRDefault="005C19D6" w:rsidP="00D51411">
            <w:r>
              <w:t>Custom version of part 13 designed to connect piston to crankshaft</w:t>
            </w:r>
          </w:p>
        </w:tc>
      </w:tr>
      <w:tr w:rsidR="005C19D6" w14:paraId="77CDB07E" w14:textId="77777777" w:rsidTr="005C19D6">
        <w:tc>
          <w:tcPr>
            <w:tcW w:w="2826" w:type="dxa"/>
          </w:tcPr>
          <w:p w14:paraId="38A8807B" w14:textId="67D8F18F" w:rsidR="005C19D6" w:rsidRDefault="005C19D6" w:rsidP="00E82A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B7E5A7" wp14:editId="1C3F9720">
                  <wp:extent cx="1645820" cy="1800225"/>
                  <wp:effectExtent l="0" t="0" r="0" b="0"/>
                  <wp:docPr id="19886818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2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</w:tcPr>
          <w:p w14:paraId="3355BA70" w14:textId="5EF447F2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39" w:type="dxa"/>
          </w:tcPr>
          <w:p w14:paraId="24FBDA72" w14:textId="241BA9AD" w:rsidR="005C19D6" w:rsidRDefault="005C19D6" w:rsidP="00D514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89" w:type="dxa"/>
          </w:tcPr>
          <w:p w14:paraId="7ADE26A9" w14:textId="2A3FAFF1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A53F2B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00" w:type="dxa"/>
          </w:tcPr>
          <w:p w14:paraId="377E28A4" w14:textId="262CBE49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14-Apr</w:t>
            </w:r>
          </w:p>
        </w:tc>
        <w:tc>
          <w:tcPr>
            <w:tcW w:w="1004" w:type="dxa"/>
          </w:tcPr>
          <w:p w14:paraId="7DE9F02B" w14:textId="1D8CC712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397" w:type="dxa"/>
          </w:tcPr>
          <w:p w14:paraId="12AFA499" w14:textId="3CBDBB21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Connector rod linkage</w:t>
            </w:r>
          </w:p>
        </w:tc>
        <w:tc>
          <w:tcPr>
            <w:tcW w:w="1855" w:type="dxa"/>
          </w:tcPr>
          <w:p w14:paraId="774A4889" w14:textId="55C0C6AA" w:rsidR="005C19D6" w:rsidRDefault="005C19D6" w:rsidP="00D51411">
            <w:r>
              <w:rPr>
                <w:rFonts w:ascii="Calibri" w:hAnsi="Calibri" w:cs="Calibri"/>
                <w:color w:val="000000"/>
              </w:rPr>
              <w:t>Fillet wasn't defined, set to (5mm r)</w:t>
            </w:r>
          </w:p>
        </w:tc>
      </w:tr>
      <w:tr w:rsidR="005C19D6" w14:paraId="70719958" w14:textId="77777777" w:rsidTr="005C19D6">
        <w:tc>
          <w:tcPr>
            <w:tcW w:w="2826" w:type="dxa"/>
          </w:tcPr>
          <w:p w14:paraId="28F8D460" w14:textId="7AA94E22" w:rsidR="005C19D6" w:rsidRDefault="005C19D6" w:rsidP="00122C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27645D" wp14:editId="54896940">
                  <wp:extent cx="1657350" cy="1486636"/>
                  <wp:effectExtent l="0" t="0" r="0" b="0"/>
                  <wp:docPr id="68566590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8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</w:tcPr>
          <w:p w14:paraId="6CF8316D" w14:textId="4D923385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39" w:type="dxa"/>
          </w:tcPr>
          <w:p w14:paraId="020D1B3C" w14:textId="5449053F" w:rsidR="005C19D6" w:rsidRDefault="005C19D6" w:rsidP="00D514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289" w:type="dxa"/>
          </w:tcPr>
          <w:p w14:paraId="088D188A" w14:textId="380ABCF2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1.5</w:t>
            </w:r>
          </w:p>
        </w:tc>
        <w:tc>
          <w:tcPr>
            <w:tcW w:w="1200" w:type="dxa"/>
          </w:tcPr>
          <w:p w14:paraId="27F31604" w14:textId="369E3468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14-Apr</w:t>
            </w:r>
          </w:p>
        </w:tc>
        <w:tc>
          <w:tcPr>
            <w:tcW w:w="1004" w:type="dxa"/>
          </w:tcPr>
          <w:p w14:paraId="33A04D8D" w14:textId="6E4D37E5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397" w:type="dxa"/>
          </w:tcPr>
          <w:p w14:paraId="27CBF99C" w14:textId="3EB21CFD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Shaft Spacer/collar</w:t>
            </w:r>
          </w:p>
        </w:tc>
        <w:tc>
          <w:tcPr>
            <w:tcW w:w="1855" w:type="dxa"/>
          </w:tcPr>
          <w:p w14:paraId="573391EA" w14:textId="7BDE408B" w:rsidR="005C19D6" w:rsidRDefault="005C19D6" w:rsidP="00D51411"/>
        </w:tc>
      </w:tr>
      <w:tr w:rsidR="005C19D6" w14:paraId="6C76D04F" w14:textId="77777777" w:rsidTr="005C19D6">
        <w:tc>
          <w:tcPr>
            <w:tcW w:w="2826" w:type="dxa"/>
          </w:tcPr>
          <w:p w14:paraId="5114AEEB" w14:textId="00D906D5" w:rsidR="005C19D6" w:rsidRDefault="005C19D6" w:rsidP="009E4B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7C297" wp14:editId="0D50A243">
                  <wp:extent cx="1646872" cy="1485900"/>
                  <wp:effectExtent l="0" t="0" r="0" b="0"/>
                  <wp:docPr id="66246660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872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</w:tcPr>
          <w:p w14:paraId="21874138" w14:textId="7DF23FCA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39" w:type="dxa"/>
          </w:tcPr>
          <w:p w14:paraId="1860D024" w14:textId="105B32F5" w:rsidR="005C19D6" w:rsidRDefault="005C19D6" w:rsidP="00D514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289" w:type="dxa"/>
          </w:tcPr>
          <w:p w14:paraId="5CDDBEA2" w14:textId="0EFF635A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00" w:type="dxa"/>
          </w:tcPr>
          <w:p w14:paraId="41E73D05" w14:textId="21B340F8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28-Apr</w:t>
            </w:r>
          </w:p>
        </w:tc>
        <w:tc>
          <w:tcPr>
            <w:tcW w:w="1004" w:type="dxa"/>
          </w:tcPr>
          <w:p w14:paraId="5F1CBF6F" w14:textId="74D03578" w:rsidR="005C19D6" w:rsidRDefault="005C19D6" w:rsidP="00D51411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397" w:type="dxa"/>
          </w:tcPr>
          <w:p w14:paraId="6CE8DE43" w14:textId="74FB6904" w:rsidR="005C19D6" w:rsidRDefault="005C19D6" w:rsidP="00D51411">
            <w:pPr>
              <w:jc w:val="center"/>
            </w:pPr>
            <w:r>
              <w:t xml:space="preserve">Steam </w:t>
            </w:r>
            <w:r w:rsidRPr="007B115B">
              <w:t>guide</w:t>
            </w:r>
          </w:p>
        </w:tc>
        <w:tc>
          <w:tcPr>
            <w:tcW w:w="1855" w:type="dxa"/>
          </w:tcPr>
          <w:p w14:paraId="3CA3A17B" w14:textId="72A03274" w:rsidR="005C19D6" w:rsidRDefault="005C19D6" w:rsidP="005C19D6">
            <w:r>
              <w:rPr>
                <w:rFonts w:ascii="Calibri" w:hAnsi="Calibri" w:cs="Calibri"/>
                <w:color w:val="000000"/>
              </w:rPr>
              <w:t>Assumed a fillet radius of 2mm on top boss for consistency with other fillets on same part</w:t>
            </w:r>
          </w:p>
        </w:tc>
      </w:tr>
    </w:tbl>
    <w:p w14:paraId="08954A5E" w14:textId="77777777" w:rsidR="006D3758" w:rsidRDefault="006D3758">
      <w:r>
        <w:br w:type="page"/>
      </w:r>
    </w:p>
    <w:tbl>
      <w:tblPr>
        <w:tblStyle w:val="TableGrid"/>
        <w:tblW w:w="10705" w:type="dxa"/>
        <w:tblLayout w:type="fixed"/>
        <w:tblLook w:val="04A0" w:firstRow="1" w:lastRow="0" w:firstColumn="1" w:lastColumn="0" w:noHBand="0" w:noVBand="1"/>
      </w:tblPr>
      <w:tblGrid>
        <w:gridCol w:w="2609"/>
        <w:gridCol w:w="446"/>
        <w:gridCol w:w="630"/>
        <w:gridCol w:w="1530"/>
        <w:gridCol w:w="1260"/>
        <w:gridCol w:w="900"/>
        <w:gridCol w:w="1260"/>
        <w:gridCol w:w="2070"/>
      </w:tblGrid>
      <w:tr w:rsidR="005C19D6" w14:paraId="46FAA60A" w14:textId="77777777" w:rsidTr="005C19D6">
        <w:tc>
          <w:tcPr>
            <w:tcW w:w="2609" w:type="dxa"/>
          </w:tcPr>
          <w:p w14:paraId="6252A09C" w14:textId="77777777" w:rsidR="005C19D6" w:rsidRDefault="005C19D6" w:rsidP="006917B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Part:</w:t>
            </w:r>
          </w:p>
        </w:tc>
        <w:tc>
          <w:tcPr>
            <w:tcW w:w="446" w:type="dxa"/>
          </w:tcPr>
          <w:p w14:paraId="16E85DD0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#:</w:t>
            </w:r>
          </w:p>
        </w:tc>
        <w:tc>
          <w:tcPr>
            <w:tcW w:w="630" w:type="dxa"/>
          </w:tcPr>
          <w:p w14:paraId="76028D4A" w14:textId="4F838F31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#</w:t>
            </w:r>
          </w:p>
        </w:tc>
        <w:tc>
          <w:tcPr>
            <w:tcW w:w="1530" w:type="dxa"/>
          </w:tcPr>
          <w:p w14:paraId="6B639F92" w14:textId="61FBAFBB" w:rsidR="005C19D6" w:rsidRDefault="00901FE8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Difficulty (1-5) DS/KC</w:t>
            </w:r>
          </w:p>
        </w:tc>
        <w:tc>
          <w:tcPr>
            <w:tcW w:w="1260" w:type="dxa"/>
          </w:tcPr>
          <w:p w14:paraId="67ED87EB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Date Completed</w:t>
            </w:r>
          </w:p>
        </w:tc>
        <w:tc>
          <w:tcPr>
            <w:tcW w:w="900" w:type="dxa"/>
          </w:tcPr>
          <w:p w14:paraId="1E842128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Author</w:t>
            </w:r>
          </w:p>
        </w:tc>
        <w:tc>
          <w:tcPr>
            <w:tcW w:w="1260" w:type="dxa"/>
          </w:tcPr>
          <w:p w14:paraId="4DF8CCC1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Part Description</w:t>
            </w:r>
          </w:p>
        </w:tc>
        <w:tc>
          <w:tcPr>
            <w:tcW w:w="2070" w:type="dxa"/>
          </w:tcPr>
          <w:p w14:paraId="5CD3DE0E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Notes</w:t>
            </w:r>
          </w:p>
        </w:tc>
      </w:tr>
      <w:tr w:rsidR="005C19D6" w14:paraId="1F552AC2" w14:textId="77777777" w:rsidTr="005C19D6">
        <w:tc>
          <w:tcPr>
            <w:tcW w:w="2609" w:type="dxa"/>
          </w:tcPr>
          <w:p w14:paraId="75C31AC1" w14:textId="5FB48C02" w:rsidR="005C19D6" w:rsidRDefault="005C19D6" w:rsidP="002C10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6C117A" wp14:editId="643EA489">
                  <wp:extent cx="1553078" cy="2114550"/>
                  <wp:effectExtent l="0" t="0" r="9525" b="0"/>
                  <wp:docPr id="92094517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78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</w:tcPr>
          <w:p w14:paraId="58E64BBB" w14:textId="406E34FC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630" w:type="dxa"/>
          </w:tcPr>
          <w:p w14:paraId="40E469E1" w14:textId="639AFC6D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530" w:type="dxa"/>
          </w:tcPr>
          <w:p w14:paraId="15F43B40" w14:textId="769334CE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60" w:type="dxa"/>
          </w:tcPr>
          <w:p w14:paraId="5591B275" w14:textId="3D02984B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19-Apr</w:t>
            </w:r>
          </w:p>
        </w:tc>
        <w:tc>
          <w:tcPr>
            <w:tcW w:w="900" w:type="dxa"/>
          </w:tcPr>
          <w:p w14:paraId="517812C9" w14:textId="27995B3A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60" w:type="dxa"/>
          </w:tcPr>
          <w:p w14:paraId="06759286" w14:textId="414D7BB7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Steam Box</w:t>
            </w:r>
          </w:p>
        </w:tc>
        <w:tc>
          <w:tcPr>
            <w:tcW w:w="2070" w:type="dxa"/>
          </w:tcPr>
          <w:p w14:paraId="7F0B29DD" w14:textId="77777777" w:rsidR="005C19D6" w:rsidRDefault="005C19D6" w:rsidP="005C19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Defining the intake protrusion by using a diameter of (52mm) is an odd way of doing it.</w:t>
            </w:r>
          </w:p>
          <w:p w14:paraId="66FAE88D" w14:textId="77777777" w:rsidR="005C19D6" w:rsidRDefault="005C19D6" w:rsidP="005C19D6">
            <w:pPr>
              <w:rPr>
                <w:rFonts w:ascii="Calibri" w:hAnsi="Calibri" w:cs="Calibri"/>
                <w:color w:val="000000"/>
              </w:rPr>
            </w:pPr>
          </w:p>
          <w:p w14:paraId="4F2B714E" w14:textId="77777777" w:rsidR="005C19D6" w:rsidRDefault="005C19D6" w:rsidP="005C19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bottom bolt holes don't line up with the bolt holes in part 2</w:t>
            </w:r>
          </w:p>
          <w:p w14:paraId="6782C890" w14:textId="6A5200F0" w:rsidR="005C19D6" w:rsidRDefault="005C19D6" w:rsidP="00F61C88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5C19D6" w14:paraId="0EB55A2B" w14:textId="77777777" w:rsidTr="005C19D6">
        <w:tc>
          <w:tcPr>
            <w:tcW w:w="2609" w:type="dxa"/>
          </w:tcPr>
          <w:p w14:paraId="21E00618" w14:textId="722ABDC6" w:rsidR="005C19D6" w:rsidRDefault="005C19D6" w:rsidP="00520A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BF489E" wp14:editId="4DE47749">
                  <wp:extent cx="1609725" cy="2546943"/>
                  <wp:effectExtent l="0" t="0" r="0" b="6350"/>
                  <wp:docPr id="156099080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54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</w:tcPr>
          <w:p w14:paraId="2A569AB7" w14:textId="46D3A236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30" w:type="dxa"/>
          </w:tcPr>
          <w:p w14:paraId="4E7DD3CF" w14:textId="4BD2C88C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530" w:type="dxa"/>
          </w:tcPr>
          <w:p w14:paraId="577A29B5" w14:textId="085DBD1F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60" w:type="dxa"/>
          </w:tcPr>
          <w:p w14:paraId="049EECAF" w14:textId="44BD2AC4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28-Apr</w:t>
            </w:r>
          </w:p>
        </w:tc>
        <w:tc>
          <w:tcPr>
            <w:tcW w:w="900" w:type="dxa"/>
          </w:tcPr>
          <w:p w14:paraId="5FEAA693" w14:textId="281E6B9C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260" w:type="dxa"/>
          </w:tcPr>
          <w:p w14:paraId="48054DA9" w14:textId="63E020F0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Steam Box</w:t>
            </w:r>
          </w:p>
        </w:tc>
        <w:tc>
          <w:tcPr>
            <w:tcW w:w="2070" w:type="dxa"/>
          </w:tcPr>
          <w:p w14:paraId="1BC4E470" w14:textId="034CDB42" w:rsidR="005C19D6" w:rsidRDefault="005C19D6" w:rsidP="005C19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Found specifications for "1/8 </w:t>
            </w:r>
            <w:proofErr w:type="spellStart"/>
            <w:r>
              <w:rPr>
                <w:rFonts w:ascii="Calibri" w:hAnsi="Calibri" w:cs="Calibri"/>
                <w:color w:val="000000"/>
              </w:rPr>
              <w:t>gaz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" here: </w:t>
            </w:r>
            <w:hyperlink r:id="rId25" w:history="1">
              <w:r w:rsidRPr="00AD0586">
                <w:rPr>
                  <w:rStyle w:val="Hyperlink"/>
                  <w:rFonts w:ascii="Calibri" w:hAnsi="Calibri" w:cs="Calibri"/>
                </w:rPr>
                <w:t>https://fr.wikipedia.org/wiki/Filetage_gaz</w:t>
              </w:r>
            </w:hyperlink>
          </w:p>
          <w:p w14:paraId="0E813AB1" w14:textId="26F8398F" w:rsidR="005C19D6" w:rsidRDefault="005C19D6" w:rsidP="00F61C88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5C19D6" w14:paraId="0CEB8A54" w14:textId="77777777" w:rsidTr="005C19D6">
        <w:tc>
          <w:tcPr>
            <w:tcW w:w="2609" w:type="dxa"/>
          </w:tcPr>
          <w:p w14:paraId="220FFB99" w14:textId="079AF71B" w:rsidR="005C19D6" w:rsidRDefault="005C19D6" w:rsidP="00520A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68034" wp14:editId="50FBCCE7">
                  <wp:extent cx="1628775" cy="1031256"/>
                  <wp:effectExtent l="0" t="0" r="0" b="0"/>
                  <wp:docPr id="207507940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3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</w:tcPr>
          <w:p w14:paraId="5A33DFF1" w14:textId="4EDA6319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630" w:type="dxa"/>
          </w:tcPr>
          <w:p w14:paraId="72F43969" w14:textId="5D5DCAAD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530" w:type="dxa"/>
          </w:tcPr>
          <w:p w14:paraId="132305B5" w14:textId="0F2D1286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60" w:type="dxa"/>
          </w:tcPr>
          <w:p w14:paraId="419EAC79" w14:textId="68140561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26-Apr</w:t>
            </w:r>
          </w:p>
        </w:tc>
        <w:tc>
          <w:tcPr>
            <w:tcW w:w="900" w:type="dxa"/>
          </w:tcPr>
          <w:p w14:paraId="7F4B6EE0" w14:textId="631F45AF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260" w:type="dxa"/>
          </w:tcPr>
          <w:p w14:paraId="0BE98E2D" w14:textId="41C1368C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Piston Cylinder Cover (Base)</w:t>
            </w:r>
          </w:p>
        </w:tc>
        <w:tc>
          <w:tcPr>
            <w:tcW w:w="2070" w:type="dxa"/>
          </w:tcPr>
          <w:p w14:paraId="19FFFF22" w14:textId="2C5668E2" w:rsidR="005C19D6" w:rsidRDefault="005C19D6" w:rsidP="005C19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Length of 1/8" twist pocket not specified, should be consistent with dimensions from Part 22</w:t>
            </w:r>
          </w:p>
        </w:tc>
      </w:tr>
      <w:tr w:rsidR="005C19D6" w14:paraId="5544D964" w14:textId="77777777" w:rsidTr="005C19D6">
        <w:tc>
          <w:tcPr>
            <w:tcW w:w="2609" w:type="dxa"/>
          </w:tcPr>
          <w:p w14:paraId="4F73D42E" w14:textId="0236CF71" w:rsidR="005C19D6" w:rsidRDefault="005C19D6" w:rsidP="00AA58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0D00F" wp14:editId="17B59C41">
                  <wp:extent cx="1628775" cy="890954"/>
                  <wp:effectExtent l="0" t="0" r="0" b="4445"/>
                  <wp:docPr id="164719656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</w:tcPr>
          <w:p w14:paraId="299FBB5C" w14:textId="169B0488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630" w:type="dxa"/>
          </w:tcPr>
          <w:p w14:paraId="4C7C755B" w14:textId="7EBC9EB5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530" w:type="dxa"/>
          </w:tcPr>
          <w:p w14:paraId="6FE3794F" w14:textId="4F2C645D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60" w:type="dxa"/>
          </w:tcPr>
          <w:p w14:paraId="04B1B115" w14:textId="0BA1859D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15-Apr</w:t>
            </w:r>
          </w:p>
        </w:tc>
        <w:tc>
          <w:tcPr>
            <w:tcW w:w="900" w:type="dxa"/>
          </w:tcPr>
          <w:p w14:paraId="2FE31CF7" w14:textId="4E8F9E05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60" w:type="dxa"/>
          </w:tcPr>
          <w:p w14:paraId="36DAFB42" w14:textId="76ADF251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Piston Cylinder Cover (Top)</w:t>
            </w:r>
          </w:p>
        </w:tc>
        <w:tc>
          <w:tcPr>
            <w:tcW w:w="2070" w:type="dxa"/>
          </w:tcPr>
          <w:p w14:paraId="09E5F06A" w14:textId="1E30DC6F" w:rsidR="005C19D6" w:rsidRDefault="005C19D6" w:rsidP="00F61C88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5C19D6" w14:paraId="27E48238" w14:textId="77777777" w:rsidTr="005C19D6">
        <w:tc>
          <w:tcPr>
            <w:tcW w:w="2609" w:type="dxa"/>
          </w:tcPr>
          <w:p w14:paraId="45167DC1" w14:textId="0A7975E2" w:rsidR="005C19D6" w:rsidRDefault="005C19D6" w:rsidP="00F61C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AC03BD" wp14:editId="1B212C12">
                  <wp:extent cx="1558636" cy="1143000"/>
                  <wp:effectExtent l="0" t="0" r="3810" b="0"/>
                  <wp:docPr id="21609391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636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</w:tcPr>
          <w:p w14:paraId="0AE3407D" w14:textId="7CA7F495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</w:tcPr>
          <w:p w14:paraId="1DE1CBA2" w14:textId="10177108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530" w:type="dxa"/>
          </w:tcPr>
          <w:p w14:paraId="4B2DBA0D" w14:textId="75131AC6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60" w:type="dxa"/>
          </w:tcPr>
          <w:p w14:paraId="344758DE" w14:textId="21F934BA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17-Apr</w:t>
            </w:r>
          </w:p>
        </w:tc>
        <w:tc>
          <w:tcPr>
            <w:tcW w:w="900" w:type="dxa"/>
          </w:tcPr>
          <w:p w14:paraId="302915D0" w14:textId="70688727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60" w:type="dxa"/>
          </w:tcPr>
          <w:p w14:paraId="3336AC3F" w14:textId="7515DD39" w:rsidR="005C19D6" w:rsidRDefault="005C19D6" w:rsidP="005C19D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Fly Wheel</w:t>
            </w:r>
          </w:p>
        </w:tc>
        <w:tc>
          <w:tcPr>
            <w:tcW w:w="2070" w:type="dxa"/>
          </w:tcPr>
          <w:p w14:paraId="537AC500" w14:textId="62D4CFDD" w:rsidR="005C19D6" w:rsidRDefault="005C19D6" w:rsidP="005C19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filleted outer corners of the 4 holes cut in the fly wheel were left undefined. They were set to a radius of (4mm) to match the inner defined corner.</w:t>
            </w:r>
          </w:p>
        </w:tc>
      </w:tr>
    </w:tbl>
    <w:p w14:paraId="551FCA7B" w14:textId="3C439AC5" w:rsidR="006D3758" w:rsidRDefault="006D3758"/>
    <w:p w14:paraId="2F0A4A65" w14:textId="147B6C83" w:rsidR="00861C3A" w:rsidRDefault="00861C3A">
      <w:r>
        <w:br w:type="page"/>
      </w:r>
    </w:p>
    <w:tbl>
      <w:tblPr>
        <w:tblStyle w:val="TableGrid"/>
        <w:tblW w:w="10705" w:type="dxa"/>
        <w:tblLayout w:type="fixed"/>
        <w:tblLook w:val="04A0" w:firstRow="1" w:lastRow="0" w:firstColumn="1" w:lastColumn="0" w:noHBand="0" w:noVBand="1"/>
      </w:tblPr>
      <w:tblGrid>
        <w:gridCol w:w="2609"/>
        <w:gridCol w:w="626"/>
        <w:gridCol w:w="450"/>
        <w:gridCol w:w="1260"/>
        <w:gridCol w:w="1260"/>
        <w:gridCol w:w="900"/>
        <w:gridCol w:w="1260"/>
        <w:gridCol w:w="2340"/>
      </w:tblGrid>
      <w:tr w:rsidR="005C19D6" w14:paraId="6B7BDFB3" w14:textId="77777777" w:rsidTr="00901FE8">
        <w:tc>
          <w:tcPr>
            <w:tcW w:w="2609" w:type="dxa"/>
          </w:tcPr>
          <w:p w14:paraId="3C9E46AC" w14:textId="77777777" w:rsidR="005C19D6" w:rsidRDefault="005C19D6" w:rsidP="006917B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Part:</w:t>
            </w:r>
          </w:p>
        </w:tc>
        <w:tc>
          <w:tcPr>
            <w:tcW w:w="626" w:type="dxa"/>
          </w:tcPr>
          <w:p w14:paraId="1F09FCF1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#:</w:t>
            </w:r>
          </w:p>
        </w:tc>
        <w:tc>
          <w:tcPr>
            <w:tcW w:w="450" w:type="dxa"/>
          </w:tcPr>
          <w:p w14:paraId="2CE23FB4" w14:textId="21D1A051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#</w:t>
            </w:r>
          </w:p>
        </w:tc>
        <w:tc>
          <w:tcPr>
            <w:tcW w:w="1260" w:type="dxa"/>
          </w:tcPr>
          <w:p w14:paraId="5D3975D4" w14:textId="07B4F7A0" w:rsidR="005C19D6" w:rsidRDefault="005C19D6" w:rsidP="00901FE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Difficulty (1-5)</w:t>
            </w:r>
            <w:r w:rsidR="00901FE8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DS/KC</w:t>
            </w:r>
          </w:p>
        </w:tc>
        <w:tc>
          <w:tcPr>
            <w:tcW w:w="1260" w:type="dxa"/>
          </w:tcPr>
          <w:p w14:paraId="006A1C6A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Date Completed</w:t>
            </w:r>
          </w:p>
        </w:tc>
        <w:tc>
          <w:tcPr>
            <w:tcW w:w="900" w:type="dxa"/>
          </w:tcPr>
          <w:p w14:paraId="01D0AC2F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Author</w:t>
            </w:r>
          </w:p>
        </w:tc>
        <w:tc>
          <w:tcPr>
            <w:tcW w:w="1260" w:type="dxa"/>
          </w:tcPr>
          <w:p w14:paraId="3D6A37DB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Part Description</w:t>
            </w:r>
          </w:p>
        </w:tc>
        <w:tc>
          <w:tcPr>
            <w:tcW w:w="2340" w:type="dxa"/>
          </w:tcPr>
          <w:p w14:paraId="2EED950D" w14:textId="77777777" w:rsidR="005C19D6" w:rsidRDefault="005C19D6" w:rsidP="006917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Notes</w:t>
            </w:r>
          </w:p>
        </w:tc>
      </w:tr>
      <w:tr w:rsidR="005C19D6" w14:paraId="39564429" w14:textId="77777777" w:rsidTr="00901FE8">
        <w:tc>
          <w:tcPr>
            <w:tcW w:w="2609" w:type="dxa"/>
          </w:tcPr>
          <w:p w14:paraId="01BBABC0" w14:textId="1E5BED9E" w:rsidR="005C19D6" w:rsidRDefault="005C19D6" w:rsidP="005331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B77AA0" wp14:editId="497C741E">
                  <wp:extent cx="1519555" cy="965835"/>
                  <wp:effectExtent l="0" t="0" r="4445" b="5715"/>
                  <wp:docPr id="157699051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</w:tcPr>
          <w:p w14:paraId="17B89455" w14:textId="353CF79B" w:rsidR="005C19D6" w:rsidRDefault="005C19D6" w:rsidP="005331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50" w:type="dxa"/>
          </w:tcPr>
          <w:p w14:paraId="27849870" w14:textId="3100B350" w:rsidR="005C19D6" w:rsidRDefault="005C19D6" w:rsidP="005331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260" w:type="dxa"/>
          </w:tcPr>
          <w:p w14:paraId="1F1F4179" w14:textId="78F719B5" w:rsidR="005C19D6" w:rsidRDefault="005C19D6" w:rsidP="005331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60" w:type="dxa"/>
          </w:tcPr>
          <w:p w14:paraId="0D1F791B" w14:textId="67147C5E" w:rsidR="005C19D6" w:rsidRDefault="005C19D6" w:rsidP="005331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22-Apr</w:t>
            </w:r>
          </w:p>
        </w:tc>
        <w:tc>
          <w:tcPr>
            <w:tcW w:w="900" w:type="dxa"/>
          </w:tcPr>
          <w:p w14:paraId="0B75B27D" w14:textId="17F40DD3" w:rsidR="005C19D6" w:rsidRDefault="005C19D6" w:rsidP="005331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260" w:type="dxa"/>
          </w:tcPr>
          <w:p w14:paraId="3D4D294C" w14:textId="367D316F" w:rsidR="005C19D6" w:rsidRDefault="005C19D6" w:rsidP="005331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Crank Shaft</w:t>
            </w:r>
          </w:p>
        </w:tc>
        <w:tc>
          <w:tcPr>
            <w:tcW w:w="2340" w:type="dxa"/>
          </w:tcPr>
          <w:p w14:paraId="543611D0" w14:textId="345B0920" w:rsidR="005C19D6" w:rsidRDefault="005C19D6" w:rsidP="004161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Pad lengths for long face and outside adjacent shaft not specified but they total to 10mm.</w:t>
            </w:r>
            <w:r w:rsidR="00901FE8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Pad lengths </w:t>
            </w:r>
            <w:r w:rsidR="00901FE8">
              <w:rPr>
                <w:rFonts w:ascii="Calibri" w:hAnsi="Calibri" w:cs="Calibri"/>
                <w:color w:val="000000"/>
              </w:rPr>
              <w:t xml:space="preserve">   </w:t>
            </w:r>
            <w:r>
              <w:rPr>
                <w:rFonts w:ascii="Calibri" w:hAnsi="Calibri" w:cs="Calibri"/>
                <w:color w:val="000000"/>
              </w:rPr>
              <w:t>for outermost shaft and inside adjacent shaft not specified but they total to 33.4 mm.</w:t>
            </w:r>
          </w:p>
        </w:tc>
      </w:tr>
      <w:tr w:rsidR="005C19D6" w14:paraId="5675F61E" w14:textId="77777777" w:rsidTr="00901FE8">
        <w:tc>
          <w:tcPr>
            <w:tcW w:w="2609" w:type="dxa"/>
          </w:tcPr>
          <w:p w14:paraId="23CCC766" w14:textId="348C380A" w:rsidR="005C19D6" w:rsidRDefault="005C19D6" w:rsidP="00041D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4EB4D9" wp14:editId="4A2EED63">
                  <wp:extent cx="1519555" cy="510540"/>
                  <wp:effectExtent l="0" t="0" r="4445" b="3810"/>
                  <wp:docPr id="134793064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</w:tcPr>
          <w:p w14:paraId="020A6834" w14:textId="1CF76D55" w:rsidR="005C19D6" w:rsidRDefault="005C19D6" w:rsidP="00041DB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0" w:type="dxa"/>
          </w:tcPr>
          <w:p w14:paraId="2AB7E795" w14:textId="2B5C933C" w:rsidR="005C19D6" w:rsidRDefault="005C19D6" w:rsidP="00041DB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60" w:type="dxa"/>
          </w:tcPr>
          <w:p w14:paraId="644C45B1" w14:textId="3AA237A7" w:rsidR="005C19D6" w:rsidRDefault="005C19D6" w:rsidP="00041DB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60" w:type="dxa"/>
          </w:tcPr>
          <w:p w14:paraId="5D1A76FC" w14:textId="779BAF62" w:rsidR="005C19D6" w:rsidRDefault="005C19D6" w:rsidP="00041DB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21-Apr</w:t>
            </w:r>
          </w:p>
        </w:tc>
        <w:tc>
          <w:tcPr>
            <w:tcW w:w="900" w:type="dxa"/>
          </w:tcPr>
          <w:p w14:paraId="5B5390AA" w14:textId="2AA42B94" w:rsidR="005C19D6" w:rsidRDefault="005C19D6" w:rsidP="00041DB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260" w:type="dxa"/>
          </w:tcPr>
          <w:p w14:paraId="2FE1B1E9" w14:textId="772892AC" w:rsidR="005C19D6" w:rsidRDefault="005C19D6" w:rsidP="00041DB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Piston Assembly Base Plate</w:t>
            </w:r>
          </w:p>
        </w:tc>
        <w:tc>
          <w:tcPr>
            <w:tcW w:w="2340" w:type="dxa"/>
          </w:tcPr>
          <w:p w14:paraId="0072FD8F" w14:textId="73946D41" w:rsidR="005C19D6" w:rsidRDefault="005C19D6" w:rsidP="00416113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C19D6" w14:paraId="0B1AE021" w14:textId="77777777" w:rsidTr="00901FE8">
        <w:tc>
          <w:tcPr>
            <w:tcW w:w="2609" w:type="dxa"/>
          </w:tcPr>
          <w:p w14:paraId="50CABCBF" w14:textId="747D4357" w:rsidR="005C19D6" w:rsidRDefault="005C19D6" w:rsidP="000106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D6994" wp14:editId="756B92B6">
                  <wp:extent cx="1519555" cy="1882140"/>
                  <wp:effectExtent l="0" t="0" r="4445" b="3810"/>
                  <wp:docPr id="3253598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</w:tcPr>
          <w:p w14:paraId="0CB7C12F" w14:textId="71604500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0" w:type="dxa"/>
          </w:tcPr>
          <w:p w14:paraId="5834F829" w14:textId="3C219658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60" w:type="dxa"/>
          </w:tcPr>
          <w:p w14:paraId="007ADABB" w14:textId="0BE01270" w:rsidR="005C19D6" w:rsidRDefault="00D61897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1/2</w:t>
            </w:r>
          </w:p>
        </w:tc>
        <w:tc>
          <w:tcPr>
            <w:tcW w:w="1260" w:type="dxa"/>
          </w:tcPr>
          <w:p w14:paraId="0425E352" w14:textId="6D85FE88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28-Apr</w:t>
            </w:r>
          </w:p>
        </w:tc>
        <w:tc>
          <w:tcPr>
            <w:tcW w:w="900" w:type="dxa"/>
          </w:tcPr>
          <w:p w14:paraId="3C8E7AC9" w14:textId="48829A0C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</w:t>
            </w:r>
          </w:p>
        </w:tc>
        <w:tc>
          <w:tcPr>
            <w:tcW w:w="1260" w:type="dxa"/>
          </w:tcPr>
          <w:p w14:paraId="4109469F" w14:textId="40B17684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Piston Assembly Base</w:t>
            </w:r>
          </w:p>
        </w:tc>
        <w:tc>
          <w:tcPr>
            <w:tcW w:w="2340" w:type="dxa"/>
          </w:tcPr>
          <w:p w14:paraId="1BE714EF" w14:textId="2FB23DCD" w:rsidR="005C19D6" w:rsidRDefault="005C19D6" w:rsidP="0001061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C19D6" w14:paraId="67588A51" w14:textId="77777777" w:rsidTr="00901FE8">
        <w:tc>
          <w:tcPr>
            <w:tcW w:w="2609" w:type="dxa"/>
          </w:tcPr>
          <w:p w14:paraId="326ABE3C" w14:textId="4DCB56C2" w:rsidR="005C19D6" w:rsidRDefault="005C19D6" w:rsidP="000106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C3CC0" wp14:editId="5C310334">
                  <wp:extent cx="1519555" cy="1203960"/>
                  <wp:effectExtent l="0" t="0" r="4445" b="0"/>
                  <wp:docPr id="24466262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</w:tcPr>
          <w:p w14:paraId="4410D47F" w14:textId="2D6C6B0C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1a</w:t>
            </w:r>
          </w:p>
        </w:tc>
        <w:tc>
          <w:tcPr>
            <w:tcW w:w="450" w:type="dxa"/>
          </w:tcPr>
          <w:p w14:paraId="2B20D18D" w14:textId="3ED72D91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260" w:type="dxa"/>
          </w:tcPr>
          <w:p w14:paraId="54B4D7AA" w14:textId="2E2FFD06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60" w:type="dxa"/>
          </w:tcPr>
          <w:p w14:paraId="38C27232" w14:textId="215E5E6C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24-Apr</w:t>
            </w:r>
          </w:p>
        </w:tc>
        <w:tc>
          <w:tcPr>
            <w:tcW w:w="900" w:type="dxa"/>
          </w:tcPr>
          <w:p w14:paraId="16A3AF0D" w14:textId="3C59299B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60" w:type="dxa"/>
          </w:tcPr>
          <w:p w14:paraId="207F32C2" w14:textId="439DE704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Crankshaft Base</w:t>
            </w:r>
          </w:p>
        </w:tc>
        <w:tc>
          <w:tcPr>
            <w:tcW w:w="2340" w:type="dxa"/>
          </w:tcPr>
          <w:p w14:paraId="4ACAF652" w14:textId="7D55A3B6" w:rsidR="005C19D6" w:rsidRDefault="005C19D6" w:rsidP="0001061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ax</w:t>
            </w:r>
            <w:r w:rsidR="00B04ABB">
              <w:rPr>
                <w:rFonts w:ascii="Calibri" w:hAnsi="Calibri" w:cs="Calibri"/>
                <w:color w:val="000000"/>
              </w:rPr>
              <w:t>le</w:t>
            </w:r>
            <w:r>
              <w:rPr>
                <w:rFonts w:ascii="Calibri" w:hAnsi="Calibri" w:cs="Calibri"/>
                <w:color w:val="000000"/>
              </w:rPr>
              <w:t xml:space="preserve"> clasp doesn’t define the resting bolt plane, set it to 2/3 of the part height (5.33mm)</w:t>
            </w:r>
          </w:p>
        </w:tc>
      </w:tr>
      <w:tr w:rsidR="005C19D6" w14:paraId="7B8FB050" w14:textId="77777777" w:rsidTr="00901FE8">
        <w:tc>
          <w:tcPr>
            <w:tcW w:w="2609" w:type="dxa"/>
          </w:tcPr>
          <w:p w14:paraId="5FA13847" w14:textId="7E80D081" w:rsidR="005C19D6" w:rsidRDefault="005C19D6" w:rsidP="000106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BE6B7" wp14:editId="6BD211CC">
                  <wp:extent cx="1519555" cy="1067435"/>
                  <wp:effectExtent l="0" t="0" r="4445" b="0"/>
                  <wp:docPr id="16794221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</w:tcPr>
          <w:p w14:paraId="46F8EA9D" w14:textId="24CB016D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1b</w:t>
            </w:r>
          </w:p>
        </w:tc>
        <w:tc>
          <w:tcPr>
            <w:tcW w:w="450" w:type="dxa"/>
          </w:tcPr>
          <w:p w14:paraId="065066C9" w14:textId="5F8BAA59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260" w:type="dxa"/>
          </w:tcPr>
          <w:p w14:paraId="564D5550" w14:textId="020A9AB6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60" w:type="dxa"/>
          </w:tcPr>
          <w:p w14:paraId="6FCEB474" w14:textId="461E380F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24-Apr</w:t>
            </w:r>
          </w:p>
        </w:tc>
        <w:tc>
          <w:tcPr>
            <w:tcW w:w="900" w:type="dxa"/>
          </w:tcPr>
          <w:p w14:paraId="67EDB089" w14:textId="1059605C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60" w:type="dxa"/>
          </w:tcPr>
          <w:p w14:paraId="249A7547" w14:textId="4FD252C8" w:rsidR="005C19D6" w:rsidRDefault="005C19D6" w:rsidP="0001061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Crankshaft Base</w:t>
            </w:r>
          </w:p>
        </w:tc>
        <w:tc>
          <w:tcPr>
            <w:tcW w:w="2340" w:type="dxa"/>
          </w:tcPr>
          <w:p w14:paraId="5491E1C9" w14:textId="52BEA6AF" w:rsidR="005C19D6" w:rsidRDefault="005C19D6" w:rsidP="0001061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Took a while to sort out but everything was defined</w:t>
            </w:r>
          </w:p>
        </w:tc>
      </w:tr>
      <w:tr w:rsidR="005C19D6" w14:paraId="4C38D9C3" w14:textId="77777777" w:rsidTr="00901FE8">
        <w:tc>
          <w:tcPr>
            <w:tcW w:w="2609" w:type="dxa"/>
          </w:tcPr>
          <w:p w14:paraId="7185BD3D" w14:textId="31167770" w:rsidR="005C19D6" w:rsidRDefault="005C19D6" w:rsidP="00F00D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F0E325" wp14:editId="2E5AEBB7">
                  <wp:extent cx="1519555" cy="589280"/>
                  <wp:effectExtent l="0" t="0" r="4445" b="1270"/>
                  <wp:docPr id="70005740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</w:tcPr>
          <w:p w14:paraId="6428B0B4" w14:textId="77777777" w:rsidR="005C19D6" w:rsidRDefault="005C19D6" w:rsidP="005A6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C16</w:t>
            </w:r>
          </w:p>
          <w:p w14:paraId="32B9D083" w14:textId="77777777" w:rsidR="005C19D6" w:rsidRDefault="005C19D6" w:rsidP="00F00D9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0" w:type="dxa"/>
          </w:tcPr>
          <w:p w14:paraId="40EEC6CC" w14:textId="0C12F685" w:rsidR="005C19D6" w:rsidRDefault="005C19D6" w:rsidP="00F00D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260" w:type="dxa"/>
          </w:tcPr>
          <w:p w14:paraId="1D80F51A" w14:textId="6BDDEF30" w:rsidR="005C19D6" w:rsidRDefault="005C19D6" w:rsidP="00F00D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60" w:type="dxa"/>
          </w:tcPr>
          <w:p w14:paraId="7747B32B" w14:textId="238E9869" w:rsidR="005C19D6" w:rsidRDefault="005C19D6" w:rsidP="00F00D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7-May</w:t>
            </w:r>
          </w:p>
        </w:tc>
        <w:tc>
          <w:tcPr>
            <w:tcW w:w="900" w:type="dxa"/>
          </w:tcPr>
          <w:p w14:paraId="14B178D4" w14:textId="3079AF44" w:rsidR="005C19D6" w:rsidRDefault="005C19D6" w:rsidP="00F00D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60" w:type="dxa"/>
          </w:tcPr>
          <w:p w14:paraId="77750865" w14:textId="66684B48" w:rsidR="005C19D6" w:rsidRDefault="005C19D6" w:rsidP="00F00D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Rod</w:t>
            </w:r>
          </w:p>
        </w:tc>
        <w:tc>
          <w:tcPr>
            <w:tcW w:w="2340" w:type="dxa"/>
            <w:vAlign w:val="bottom"/>
          </w:tcPr>
          <w:p w14:paraId="5FD01169" w14:textId="2F98FCA5" w:rsidR="005C19D6" w:rsidRDefault="005C19D6" w:rsidP="00F13A0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Custom 50mm long hexagonal </w:t>
            </w:r>
            <w:r w:rsidR="00B04ABB">
              <w:rPr>
                <w:rFonts w:ascii="Calibri" w:hAnsi="Calibri" w:cs="Calibri"/>
                <w:color w:val="000000"/>
              </w:rPr>
              <w:t>r</w:t>
            </w:r>
            <w:r>
              <w:rPr>
                <w:rFonts w:ascii="Calibri" w:hAnsi="Calibri" w:cs="Calibri"/>
                <w:color w:val="000000"/>
              </w:rPr>
              <w:t>od (face width of 3.5mm) with a hole passing through the center of diam. 4.2mm. Needed to support upper assembly.</w:t>
            </w:r>
          </w:p>
        </w:tc>
      </w:tr>
      <w:tr w:rsidR="005C19D6" w14:paraId="20AB76E2" w14:textId="77777777" w:rsidTr="00901FE8">
        <w:trPr>
          <w:trHeight w:val="1133"/>
        </w:trPr>
        <w:tc>
          <w:tcPr>
            <w:tcW w:w="2609" w:type="dxa"/>
          </w:tcPr>
          <w:p w14:paraId="12B76F20" w14:textId="0EA9ABCE" w:rsidR="005C19D6" w:rsidRDefault="005C19D6" w:rsidP="00E52B6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30B3A3" wp14:editId="2308597F">
                  <wp:extent cx="1519555" cy="708660"/>
                  <wp:effectExtent l="0" t="0" r="4445" b="0"/>
                  <wp:docPr id="78438655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</w:tcPr>
          <w:p w14:paraId="222EC990" w14:textId="3771CDB5" w:rsidR="005C19D6" w:rsidRDefault="005C19D6" w:rsidP="00E52B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C03</w:t>
            </w:r>
          </w:p>
        </w:tc>
        <w:tc>
          <w:tcPr>
            <w:tcW w:w="450" w:type="dxa"/>
          </w:tcPr>
          <w:p w14:paraId="6AA2E3E3" w14:textId="4E880C28" w:rsidR="005C19D6" w:rsidRDefault="005C19D6" w:rsidP="00E52B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260" w:type="dxa"/>
          </w:tcPr>
          <w:p w14:paraId="77F74FDB" w14:textId="3C2DF1B0" w:rsidR="005C19D6" w:rsidRDefault="005C19D6" w:rsidP="00E52B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901FE8">
              <w:rPr>
                <w:rFonts w:ascii="Calibri" w:hAnsi="Calibri" w:cs="Calibri"/>
                <w:color w:val="000000"/>
              </w:rPr>
              <w:t>/</w:t>
            </w:r>
            <w:r w:rsidR="00D61897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60" w:type="dxa"/>
          </w:tcPr>
          <w:p w14:paraId="65BF8DC0" w14:textId="2A79C83D" w:rsidR="005C19D6" w:rsidRDefault="005C19D6" w:rsidP="00E52B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7-May</w:t>
            </w:r>
          </w:p>
        </w:tc>
        <w:tc>
          <w:tcPr>
            <w:tcW w:w="900" w:type="dxa"/>
          </w:tcPr>
          <w:p w14:paraId="00ADEF12" w14:textId="1D0383D6" w:rsidR="005C19D6" w:rsidRDefault="005C19D6" w:rsidP="00E52B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DS</w:t>
            </w:r>
          </w:p>
        </w:tc>
        <w:tc>
          <w:tcPr>
            <w:tcW w:w="1260" w:type="dxa"/>
          </w:tcPr>
          <w:p w14:paraId="2BB943BB" w14:textId="3BD344BB" w:rsidR="005C19D6" w:rsidRDefault="005C19D6" w:rsidP="00E52B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Crankshaft Connector</w:t>
            </w:r>
          </w:p>
        </w:tc>
        <w:tc>
          <w:tcPr>
            <w:tcW w:w="2340" w:type="dxa"/>
          </w:tcPr>
          <w:p w14:paraId="7D682DA1" w14:textId="24BAE546" w:rsidR="005C19D6" w:rsidRDefault="005C19D6" w:rsidP="00E52B6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Custom linkage to connect Piston Cam to Steam Guide</w:t>
            </w:r>
          </w:p>
        </w:tc>
      </w:tr>
    </w:tbl>
    <w:p w14:paraId="5DFEA7C4" w14:textId="09171FE2" w:rsidR="007B115B" w:rsidRDefault="007B115B"/>
    <w:p w14:paraId="572ECDAF" w14:textId="499DB10C" w:rsidR="007B115B" w:rsidRDefault="007B115B"/>
    <w:p w14:paraId="2EB300A1" w14:textId="1138D746" w:rsidR="00633022" w:rsidRDefault="00633022" w:rsidP="00633022">
      <w:pPr>
        <w:pStyle w:val="Heading1"/>
        <w:jc w:val="center"/>
      </w:pPr>
      <w:r>
        <w:t>Profile Pictures</w:t>
      </w:r>
    </w:p>
    <w:p w14:paraId="50DEA970" w14:textId="7946DDAC" w:rsidR="006801B4" w:rsidRDefault="00510C17" w:rsidP="00510C17">
      <w:pPr>
        <w:jc w:val="center"/>
      </w:pPr>
      <w:r>
        <w:rPr>
          <w:noProof/>
        </w:rPr>
        <w:drawing>
          <wp:inline distT="0" distB="0" distL="0" distR="0" wp14:anchorId="47273FA9" wp14:editId="3D9C595A">
            <wp:extent cx="4924424" cy="7477126"/>
            <wp:effectExtent l="0" t="0" r="9525" b="9525"/>
            <wp:docPr id="208912776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74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770A" w14:textId="5158A9B7" w:rsidR="00633022" w:rsidRDefault="6C3B53F2" w:rsidP="00510C17">
      <w:pPr>
        <w:jc w:val="center"/>
      </w:pPr>
      <w:r>
        <w:rPr>
          <w:noProof/>
        </w:rPr>
        <w:lastRenderedPageBreak/>
        <w:drawing>
          <wp:inline distT="0" distB="0" distL="0" distR="0" wp14:anchorId="5173C1A6" wp14:editId="67A0A323">
            <wp:extent cx="4438650" cy="8410574"/>
            <wp:effectExtent l="0" t="0" r="0" b="9525"/>
            <wp:docPr id="84609510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84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1A62" w14:textId="44BF7D42" w:rsidR="00044BC3" w:rsidRDefault="000D5C23" w:rsidP="00686815">
      <w:r>
        <w:rPr>
          <w:noProof/>
        </w:rPr>
        <w:lastRenderedPageBreak/>
        <w:drawing>
          <wp:inline distT="0" distB="0" distL="0" distR="0" wp14:anchorId="640F3738" wp14:editId="41D72F9A">
            <wp:extent cx="3962400" cy="5360898"/>
            <wp:effectExtent l="0" t="0" r="0" b="0"/>
            <wp:docPr id="107434907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3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815" w:rsidRPr="68BE1DFB">
        <w:rPr>
          <w:noProof/>
        </w:rPr>
        <w:t xml:space="preserve"> </w:t>
      </w:r>
      <w:r w:rsidR="00686815">
        <w:rPr>
          <w:noProof/>
        </w:rPr>
        <w:drawing>
          <wp:inline distT="0" distB="0" distL="0" distR="0" wp14:anchorId="086F4040" wp14:editId="69A78BC1">
            <wp:extent cx="2581746" cy="5053258"/>
            <wp:effectExtent l="0" t="0" r="9525" b="0"/>
            <wp:docPr id="4229385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46" cy="505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E142" w14:textId="4E477781" w:rsidR="00510C17" w:rsidRDefault="00B409B0" w:rsidP="00B409B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10C5BC" wp14:editId="4ADF773F">
            <wp:extent cx="4000157" cy="5393963"/>
            <wp:effectExtent l="0" t="0" r="0" b="6985"/>
            <wp:docPr id="106638116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157" cy="539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734" w:rsidRPr="68BE1DFB">
        <w:rPr>
          <w:noProof/>
        </w:rPr>
        <w:t xml:space="preserve"> </w:t>
      </w:r>
      <w:r w:rsidR="00EC5734">
        <w:rPr>
          <w:noProof/>
        </w:rPr>
        <w:drawing>
          <wp:inline distT="0" distB="0" distL="0" distR="0" wp14:anchorId="083656C5" wp14:editId="5724A618">
            <wp:extent cx="2647950" cy="5120540"/>
            <wp:effectExtent l="0" t="0" r="0" b="4445"/>
            <wp:docPr id="87082196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1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8068" w14:textId="420AE8E0" w:rsidR="00735FF7" w:rsidRDefault="00735FF7">
      <w:pPr>
        <w:rPr>
          <w:noProof/>
        </w:rPr>
      </w:pPr>
      <w:r>
        <w:rPr>
          <w:noProof/>
        </w:rPr>
        <w:br w:type="page"/>
      </w:r>
    </w:p>
    <w:p w14:paraId="17A4BD92" w14:textId="77777777" w:rsidR="00735FF7" w:rsidRDefault="00735FF7" w:rsidP="00735FF7">
      <w:pPr>
        <w:pStyle w:val="Heading1"/>
        <w:jc w:val="center"/>
      </w:pPr>
      <w:r>
        <w:lastRenderedPageBreak/>
        <w:t xml:space="preserve">Custom Part </w:t>
      </w:r>
      <w:r>
        <w:t>Drawings</w:t>
      </w:r>
      <w:bookmarkStart w:id="1" w:name="_GoBack"/>
      <w:bookmarkEnd w:id="1"/>
    </w:p>
    <w:p w14:paraId="3794C413" w14:textId="540385E9" w:rsidR="00735FF7" w:rsidRDefault="00735FF7" w:rsidP="00735FF7">
      <w:pPr>
        <w:pStyle w:val="Heading1"/>
        <w:jc w:val="center"/>
      </w:pPr>
      <w:r>
        <w:rPr>
          <w:noProof/>
        </w:rPr>
        <w:drawing>
          <wp:inline distT="0" distB="0" distL="0" distR="0" wp14:anchorId="263521EC" wp14:editId="46E2B941">
            <wp:extent cx="6135375" cy="434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89" cy="436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064E3" wp14:editId="3D3B3A8C">
            <wp:extent cx="6148828" cy="435292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74" cy="43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8963" w14:textId="00A257AA" w:rsidR="00735FF7" w:rsidRPr="00735FF7" w:rsidRDefault="00735FF7" w:rsidP="00735FF7">
      <w:pPr>
        <w:jc w:val="center"/>
      </w:pPr>
      <w:r>
        <w:rPr>
          <w:noProof/>
        </w:rPr>
        <w:lastRenderedPageBreak/>
        <w:drawing>
          <wp:inline distT="0" distB="0" distL="0" distR="0" wp14:anchorId="50CE4560" wp14:editId="4A80B5E0">
            <wp:extent cx="6417922" cy="4543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78" cy="45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9D155" wp14:editId="107A7535">
            <wp:extent cx="6430801" cy="4552541"/>
            <wp:effectExtent l="0" t="0" r="825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08" cy="45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FF7" w:rsidRPr="00735FF7" w:rsidSect="005C19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B64CEC"/>
    <w:multiLevelType w:val="hybridMultilevel"/>
    <w:tmpl w:val="73B446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5C4F796"/>
    <w:rsid w:val="00010612"/>
    <w:rsid w:val="000310EA"/>
    <w:rsid w:val="00032FF9"/>
    <w:rsid w:val="00041DB6"/>
    <w:rsid w:val="00044BC3"/>
    <w:rsid w:val="000670F4"/>
    <w:rsid w:val="000842F9"/>
    <w:rsid w:val="00084BF4"/>
    <w:rsid w:val="000B1A12"/>
    <w:rsid w:val="000B1F63"/>
    <w:rsid w:val="000D5C23"/>
    <w:rsid w:val="00122C06"/>
    <w:rsid w:val="00141F7F"/>
    <w:rsid w:val="0015426F"/>
    <w:rsid w:val="00172B72"/>
    <w:rsid w:val="001E1749"/>
    <w:rsid w:val="0026693C"/>
    <w:rsid w:val="0027587A"/>
    <w:rsid w:val="002A148E"/>
    <w:rsid w:val="002C10D5"/>
    <w:rsid w:val="002F37ED"/>
    <w:rsid w:val="00304EF7"/>
    <w:rsid w:val="00326F7E"/>
    <w:rsid w:val="00380BC4"/>
    <w:rsid w:val="003F511E"/>
    <w:rsid w:val="00416113"/>
    <w:rsid w:val="004305B2"/>
    <w:rsid w:val="00485070"/>
    <w:rsid w:val="00495308"/>
    <w:rsid w:val="004A48DE"/>
    <w:rsid w:val="004C7FAA"/>
    <w:rsid w:val="00510C17"/>
    <w:rsid w:val="00511B32"/>
    <w:rsid w:val="00520AB6"/>
    <w:rsid w:val="00521C33"/>
    <w:rsid w:val="005331D4"/>
    <w:rsid w:val="0055148E"/>
    <w:rsid w:val="00593641"/>
    <w:rsid w:val="005A6168"/>
    <w:rsid w:val="005C19D6"/>
    <w:rsid w:val="005F0C78"/>
    <w:rsid w:val="005F3E23"/>
    <w:rsid w:val="006121C8"/>
    <w:rsid w:val="00633022"/>
    <w:rsid w:val="00641283"/>
    <w:rsid w:val="006422CD"/>
    <w:rsid w:val="006554D5"/>
    <w:rsid w:val="006801B4"/>
    <w:rsid w:val="00686815"/>
    <w:rsid w:val="00693992"/>
    <w:rsid w:val="006A7B25"/>
    <w:rsid w:val="006D3758"/>
    <w:rsid w:val="006D6072"/>
    <w:rsid w:val="006D6173"/>
    <w:rsid w:val="006E14D3"/>
    <w:rsid w:val="006F09F6"/>
    <w:rsid w:val="007115E1"/>
    <w:rsid w:val="00725CFB"/>
    <w:rsid w:val="00735FF7"/>
    <w:rsid w:val="0074393F"/>
    <w:rsid w:val="007555E4"/>
    <w:rsid w:val="0077628E"/>
    <w:rsid w:val="00781857"/>
    <w:rsid w:val="0079700D"/>
    <w:rsid w:val="007B115B"/>
    <w:rsid w:val="007B7184"/>
    <w:rsid w:val="007E0B35"/>
    <w:rsid w:val="007F2B38"/>
    <w:rsid w:val="00805A8C"/>
    <w:rsid w:val="008106D4"/>
    <w:rsid w:val="00861C3A"/>
    <w:rsid w:val="0086458B"/>
    <w:rsid w:val="00897EB9"/>
    <w:rsid w:val="008A5857"/>
    <w:rsid w:val="008E2782"/>
    <w:rsid w:val="00901FE8"/>
    <w:rsid w:val="00904E25"/>
    <w:rsid w:val="0091033E"/>
    <w:rsid w:val="009428A8"/>
    <w:rsid w:val="009A5FC9"/>
    <w:rsid w:val="009B210A"/>
    <w:rsid w:val="009E4B6D"/>
    <w:rsid w:val="009F5622"/>
    <w:rsid w:val="00A002D4"/>
    <w:rsid w:val="00A53F2B"/>
    <w:rsid w:val="00A57360"/>
    <w:rsid w:val="00A640D8"/>
    <w:rsid w:val="00A72A80"/>
    <w:rsid w:val="00AA5858"/>
    <w:rsid w:val="00AB03F3"/>
    <w:rsid w:val="00B04ABB"/>
    <w:rsid w:val="00B05124"/>
    <w:rsid w:val="00B25092"/>
    <w:rsid w:val="00B409B0"/>
    <w:rsid w:val="00B63A6C"/>
    <w:rsid w:val="00C266E7"/>
    <w:rsid w:val="00C31478"/>
    <w:rsid w:val="00C42BE4"/>
    <w:rsid w:val="00C76941"/>
    <w:rsid w:val="00C775C6"/>
    <w:rsid w:val="00C83789"/>
    <w:rsid w:val="00CA5732"/>
    <w:rsid w:val="00CA7264"/>
    <w:rsid w:val="00D172B5"/>
    <w:rsid w:val="00D51411"/>
    <w:rsid w:val="00D56C29"/>
    <w:rsid w:val="00D61897"/>
    <w:rsid w:val="00D73B78"/>
    <w:rsid w:val="00DC7C21"/>
    <w:rsid w:val="00E32811"/>
    <w:rsid w:val="00E36DC4"/>
    <w:rsid w:val="00E52B68"/>
    <w:rsid w:val="00E55E39"/>
    <w:rsid w:val="00E729C4"/>
    <w:rsid w:val="00E82A69"/>
    <w:rsid w:val="00EC5734"/>
    <w:rsid w:val="00EF493D"/>
    <w:rsid w:val="00F00D9E"/>
    <w:rsid w:val="00F07FE8"/>
    <w:rsid w:val="00F13A04"/>
    <w:rsid w:val="00F17BA7"/>
    <w:rsid w:val="00F61C88"/>
    <w:rsid w:val="00F6486D"/>
    <w:rsid w:val="00FD6803"/>
    <w:rsid w:val="042E0C1F"/>
    <w:rsid w:val="1CF5F972"/>
    <w:rsid w:val="25C4F796"/>
    <w:rsid w:val="269A5A58"/>
    <w:rsid w:val="27CBE228"/>
    <w:rsid w:val="318D823F"/>
    <w:rsid w:val="3A6DD336"/>
    <w:rsid w:val="3B741D16"/>
    <w:rsid w:val="41F12121"/>
    <w:rsid w:val="4A331FEA"/>
    <w:rsid w:val="4BB21880"/>
    <w:rsid w:val="5E00C01B"/>
    <w:rsid w:val="68BE1DFB"/>
    <w:rsid w:val="6C3B53F2"/>
    <w:rsid w:val="7559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4F796"/>
  <w15:chartTrackingRefBased/>
  <w15:docId w15:val="{05DBEC3E-AA2B-40F6-BFEF-8779C059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30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72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7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1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14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14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4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4D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4D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330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172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72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172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72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172B5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7818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19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1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fr.wikipedia.org/wiki/Filetage_gaz" TargetMode="External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Coad, Kaitlin (coad3936@vandals.uidaho.edu)</dc:creator>
  <cp:keywords/>
  <dc:description/>
  <cp:lastModifiedBy>Dwain Stucker</cp:lastModifiedBy>
  <cp:revision>116</cp:revision>
  <dcterms:created xsi:type="dcterms:W3CDTF">2020-05-05T20:50:00Z</dcterms:created>
  <dcterms:modified xsi:type="dcterms:W3CDTF">2020-05-14T22:30:00Z</dcterms:modified>
</cp:coreProperties>
</file>